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44CC4" w14:textId="75AD3F6B" w:rsidR="00A30DD2" w:rsidRPr="005C0CE0" w:rsidRDefault="00402585" w:rsidP="00402585">
      <w:pPr>
        <w:pStyle w:val="Heading1"/>
        <w:jc w:val="center"/>
        <w:rPr>
          <w:rFonts w:ascii="Arial" w:hAnsi="Arial" w:cs="Arial"/>
          <w:b/>
          <w:bCs/>
          <w:color w:val="F7941D"/>
        </w:rPr>
      </w:pPr>
      <w:r>
        <w:rPr>
          <w:rFonts w:ascii="Arial" w:hAnsi="Arial" w:cs="Arial"/>
          <w:b/>
          <w:bCs/>
          <w:color w:val="F7941D"/>
        </w:rPr>
        <w:t>Covid-19 Vaccination Risk Assessment</w:t>
      </w:r>
    </w:p>
    <w:p w14:paraId="520116FD" w14:textId="3F88B9D2" w:rsidR="00633E4F" w:rsidRDefault="00633E4F" w:rsidP="00633E4F">
      <w:pPr>
        <w:pStyle w:val="Heading2"/>
      </w:pPr>
      <w:r>
        <w:t>Purpose</w:t>
      </w:r>
    </w:p>
    <w:p w14:paraId="6607B672" w14:textId="7F4D80E2" w:rsidR="00402585" w:rsidRDefault="00402585">
      <w:pPr>
        <w:rPr>
          <w:rFonts w:ascii="Arial" w:hAnsi="Arial" w:cs="Arial"/>
        </w:rPr>
      </w:pPr>
      <w:r>
        <w:rPr>
          <w:rFonts w:ascii="Arial" w:hAnsi="Arial" w:cs="Arial"/>
        </w:rPr>
        <w:t xml:space="preserve">The purpose of this assessment is to determine if </w:t>
      </w:r>
      <w:r w:rsidR="00195DF0">
        <w:rPr>
          <w:rFonts w:ascii="Arial" w:hAnsi="Arial" w:cs="Arial"/>
        </w:rPr>
        <w:t xml:space="preserve">mandatory </w:t>
      </w:r>
      <w:r>
        <w:rPr>
          <w:rFonts w:ascii="Arial" w:hAnsi="Arial" w:cs="Arial"/>
        </w:rPr>
        <w:t xml:space="preserve">vaccination is required for </w:t>
      </w:r>
      <w:r w:rsidR="00D02CAE">
        <w:rPr>
          <w:rFonts w:ascii="Arial" w:hAnsi="Arial" w:cs="Arial"/>
        </w:rPr>
        <w:t>our</w:t>
      </w:r>
      <w:r>
        <w:rPr>
          <w:rFonts w:ascii="Arial" w:hAnsi="Arial" w:cs="Arial"/>
        </w:rPr>
        <w:t xml:space="preserve"> workers. </w:t>
      </w:r>
      <w:r w:rsidR="00D869BD">
        <w:rPr>
          <w:rFonts w:ascii="Arial" w:hAnsi="Arial" w:cs="Arial"/>
        </w:rPr>
        <w:t xml:space="preserve">The risk assessment should be developed in line with the Covid-19 </w:t>
      </w:r>
      <w:r w:rsidR="008C57F5">
        <w:rPr>
          <w:rFonts w:ascii="Arial" w:hAnsi="Arial" w:cs="Arial"/>
        </w:rPr>
        <w:t xml:space="preserve">Protection </w:t>
      </w:r>
      <w:r w:rsidR="00D869BD">
        <w:rPr>
          <w:rFonts w:ascii="Arial" w:hAnsi="Arial" w:cs="Arial"/>
        </w:rPr>
        <w:t>Policy.</w:t>
      </w:r>
    </w:p>
    <w:p w14:paraId="672AA7DE" w14:textId="77777777" w:rsidR="00402585" w:rsidRDefault="00402585" w:rsidP="00402585">
      <w:pPr>
        <w:spacing w:after="0"/>
        <w:rPr>
          <w:rFonts w:ascii="Arial" w:hAnsi="Arial" w:cs="Arial"/>
        </w:rPr>
      </w:pPr>
      <w:r>
        <w:rPr>
          <w:rFonts w:ascii="Arial" w:hAnsi="Arial" w:cs="Arial"/>
        </w:rPr>
        <w:t>Points to note:</w:t>
      </w:r>
    </w:p>
    <w:p w14:paraId="66D32531" w14:textId="0989135D" w:rsidR="00633E4F" w:rsidRDefault="00633E4F" w:rsidP="00633E4F">
      <w:pPr>
        <w:pStyle w:val="ListParagraph"/>
        <w:numPr>
          <w:ilvl w:val="0"/>
          <w:numId w:val="8"/>
        </w:numPr>
        <w:rPr>
          <w:rFonts w:ascii="Arial" w:hAnsi="Arial" w:cs="Arial"/>
        </w:rPr>
      </w:pPr>
      <w:r>
        <w:rPr>
          <w:rFonts w:ascii="Arial" w:hAnsi="Arial" w:cs="Arial"/>
        </w:rPr>
        <w:t xml:space="preserve">Undertake a risk assessment to identify if a </w:t>
      </w:r>
      <w:r w:rsidR="006B1A58">
        <w:rPr>
          <w:rFonts w:ascii="Arial" w:hAnsi="Arial" w:cs="Arial"/>
        </w:rPr>
        <w:t>worker</w:t>
      </w:r>
      <w:r>
        <w:rPr>
          <w:rFonts w:ascii="Arial" w:hAnsi="Arial" w:cs="Arial"/>
        </w:rPr>
        <w:t xml:space="preserve"> should be vaccinated for work health and safety purposes – where the nature of the work itself raises the risk of Covid-19 infection and transmission above the risk faced outside </w:t>
      </w:r>
      <w:r w:rsidR="00CA6228">
        <w:rPr>
          <w:rFonts w:ascii="Arial" w:hAnsi="Arial" w:cs="Arial"/>
        </w:rPr>
        <w:t xml:space="preserve">the </w:t>
      </w:r>
      <w:r>
        <w:rPr>
          <w:rFonts w:ascii="Arial" w:hAnsi="Arial" w:cs="Arial"/>
        </w:rPr>
        <w:t>work</w:t>
      </w:r>
      <w:r w:rsidR="00CA6228">
        <w:rPr>
          <w:rFonts w:ascii="Arial" w:hAnsi="Arial" w:cs="Arial"/>
        </w:rPr>
        <w:t>place</w:t>
      </w:r>
      <w:r>
        <w:rPr>
          <w:rFonts w:ascii="Arial" w:hAnsi="Arial" w:cs="Arial"/>
        </w:rPr>
        <w:t xml:space="preserve">. </w:t>
      </w:r>
    </w:p>
    <w:p w14:paraId="4D46C0FC" w14:textId="23B1A771" w:rsidR="00633E4F" w:rsidRDefault="00633E4F" w:rsidP="00633E4F">
      <w:pPr>
        <w:pStyle w:val="ListParagraph"/>
        <w:numPr>
          <w:ilvl w:val="0"/>
          <w:numId w:val="8"/>
        </w:numPr>
        <w:rPr>
          <w:rFonts w:ascii="Arial" w:hAnsi="Arial" w:cs="Arial"/>
        </w:rPr>
      </w:pPr>
      <w:r>
        <w:rPr>
          <w:rFonts w:ascii="Arial" w:hAnsi="Arial" w:cs="Arial"/>
        </w:rPr>
        <w:t xml:space="preserve">Follow Employment New Zealand guidance. </w:t>
      </w:r>
    </w:p>
    <w:p w14:paraId="108CD150" w14:textId="19224278" w:rsidR="00402585" w:rsidRDefault="00402585" w:rsidP="00402585">
      <w:pPr>
        <w:pStyle w:val="ListParagraph"/>
        <w:numPr>
          <w:ilvl w:val="0"/>
          <w:numId w:val="8"/>
        </w:numPr>
        <w:rPr>
          <w:rFonts w:ascii="Arial" w:hAnsi="Arial" w:cs="Arial"/>
        </w:rPr>
      </w:pPr>
      <w:r>
        <w:rPr>
          <w:rFonts w:ascii="Arial" w:hAnsi="Arial" w:cs="Arial"/>
        </w:rPr>
        <w:t xml:space="preserve">Complete </w:t>
      </w:r>
      <w:r w:rsidRPr="00402585">
        <w:rPr>
          <w:rFonts w:ascii="Arial" w:hAnsi="Arial" w:cs="Arial"/>
        </w:rPr>
        <w:t xml:space="preserve">this assessment in consultation with </w:t>
      </w:r>
      <w:r w:rsidR="00D02CAE">
        <w:rPr>
          <w:rFonts w:ascii="Arial" w:hAnsi="Arial" w:cs="Arial"/>
        </w:rPr>
        <w:t>our</w:t>
      </w:r>
      <w:r w:rsidRPr="00402585">
        <w:rPr>
          <w:rFonts w:ascii="Arial" w:hAnsi="Arial" w:cs="Arial"/>
        </w:rPr>
        <w:t xml:space="preserve"> workers. </w:t>
      </w:r>
    </w:p>
    <w:p w14:paraId="5D430050" w14:textId="484A83A6" w:rsidR="00402585" w:rsidRDefault="00402585" w:rsidP="00402585">
      <w:pPr>
        <w:pStyle w:val="ListParagraph"/>
        <w:numPr>
          <w:ilvl w:val="0"/>
          <w:numId w:val="8"/>
        </w:numPr>
        <w:rPr>
          <w:rFonts w:ascii="Arial" w:hAnsi="Arial" w:cs="Arial"/>
        </w:rPr>
      </w:pPr>
      <w:r>
        <w:rPr>
          <w:rFonts w:ascii="Arial" w:hAnsi="Arial" w:cs="Arial"/>
        </w:rPr>
        <w:t xml:space="preserve">Consider the role rather than the person. Vaccination may be required for some roles within </w:t>
      </w:r>
      <w:r w:rsidR="00D02CAE">
        <w:rPr>
          <w:rFonts w:ascii="Arial" w:hAnsi="Arial" w:cs="Arial"/>
        </w:rPr>
        <w:t>our</w:t>
      </w:r>
      <w:r>
        <w:rPr>
          <w:rFonts w:ascii="Arial" w:hAnsi="Arial" w:cs="Arial"/>
        </w:rPr>
        <w:t xml:space="preserve"> organisation, and not for others. </w:t>
      </w:r>
    </w:p>
    <w:p w14:paraId="302F5E7F" w14:textId="3DE31E09" w:rsidR="00402585" w:rsidRPr="00402585" w:rsidRDefault="00CD07A2" w:rsidP="00402585">
      <w:pPr>
        <w:pStyle w:val="ListParagraph"/>
        <w:numPr>
          <w:ilvl w:val="0"/>
          <w:numId w:val="8"/>
        </w:numPr>
        <w:rPr>
          <w:rFonts w:ascii="Arial" w:hAnsi="Arial" w:cs="Arial"/>
        </w:rPr>
      </w:pPr>
      <w:r>
        <w:rPr>
          <w:rFonts w:ascii="Arial" w:hAnsi="Arial" w:cs="Arial"/>
        </w:rPr>
        <w:t xml:space="preserve">Review the information on the covid19.govt.nz website. We will continue to review and update the information we provide you. However, information changes quickly and, whilst we do our best, we cannot guarantee that </w:t>
      </w:r>
      <w:r w:rsidR="00633E4F">
        <w:rPr>
          <w:rFonts w:ascii="Arial" w:hAnsi="Arial" w:cs="Arial"/>
        </w:rPr>
        <w:t xml:space="preserve">we have captured everything. </w:t>
      </w:r>
    </w:p>
    <w:p w14:paraId="3D7256D1" w14:textId="15B976C8" w:rsidR="00633E4F" w:rsidRPr="00633E4F" w:rsidRDefault="00633E4F" w:rsidP="00633E4F">
      <w:pPr>
        <w:pStyle w:val="Heading2"/>
      </w:pPr>
      <w:r w:rsidRPr="00633E4F">
        <w:t>C</w:t>
      </w:r>
      <w:r w:rsidR="00CA6228">
        <w:t>ovid</w:t>
      </w:r>
      <w:r w:rsidRPr="00633E4F">
        <w:t>-19 Public Health Response (Vaccination) Order 2021</w:t>
      </w:r>
    </w:p>
    <w:p w14:paraId="3D17F187" w14:textId="791D00FA" w:rsidR="00633E4F" w:rsidRDefault="00633E4F" w:rsidP="00F727A1">
      <w:pPr>
        <w:spacing w:after="0"/>
        <w:rPr>
          <w:rFonts w:ascii="Arial" w:hAnsi="Arial" w:cs="Arial"/>
        </w:rPr>
      </w:pPr>
      <w:r w:rsidRPr="00633E4F">
        <w:rPr>
          <w:rFonts w:ascii="Arial" w:hAnsi="Arial" w:cs="Arial"/>
        </w:rPr>
        <w:t xml:space="preserve">There are </w:t>
      </w:r>
      <w:r>
        <w:rPr>
          <w:rFonts w:ascii="Arial" w:hAnsi="Arial" w:cs="Arial"/>
        </w:rPr>
        <w:t>certain areas of work which have been mandated for vaccination. These include:</w:t>
      </w:r>
    </w:p>
    <w:p w14:paraId="68BB5FA5" w14:textId="73503589" w:rsidR="00F727A1" w:rsidRDefault="00F727A1" w:rsidP="00F727A1">
      <w:pPr>
        <w:pStyle w:val="ListParagraph"/>
        <w:numPr>
          <w:ilvl w:val="0"/>
          <w:numId w:val="9"/>
        </w:numPr>
        <w:rPr>
          <w:rFonts w:ascii="Arial" w:hAnsi="Arial" w:cs="Arial"/>
        </w:rPr>
      </w:pPr>
      <w:r>
        <w:rPr>
          <w:rFonts w:ascii="Arial" w:hAnsi="Arial" w:cs="Arial"/>
        </w:rPr>
        <w:t>Border workers.</w:t>
      </w:r>
    </w:p>
    <w:p w14:paraId="5F8E3C5C" w14:textId="6722C6B9" w:rsidR="00F727A1" w:rsidRDefault="00F727A1" w:rsidP="00F727A1">
      <w:pPr>
        <w:pStyle w:val="ListParagraph"/>
        <w:numPr>
          <w:ilvl w:val="0"/>
          <w:numId w:val="9"/>
        </w:numPr>
        <w:rPr>
          <w:rFonts w:ascii="Arial" w:hAnsi="Arial" w:cs="Arial"/>
        </w:rPr>
      </w:pPr>
      <w:r>
        <w:rPr>
          <w:rFonts w:ascii="Arial" w:hAnsi="Arial" w:cs="Arial"/>
        </w:rPr>
        <w:t>MIQ workers.</w:t>
      </w:r>
    </w:p>
    <w:p w14:paraId="6656A9EB" w14:textId="3C2E8E16" w:rsidR="00F727A1" w:rsidRDefault="00F727A1" w:rsidP="00F727A1">
      <w:pPr>
        <w:pStyle w:val="ListParagraph"/>
        <w:numPr>
          <w:ilvl w:val="0"/>
          <w:numId w:val="9"/>
        </w:numPr>
        <w:rPr>
          <w:rFonts w:ascii="Arial" w:hAnsi="Arial" w:cs="Arial"/>
        </w:rPr>
      </w:pPr>
      <w:r>
        <w:rPr>
          <w:rFonts w:ascii="Arial" w:hAnsi="Arial" w:cs="Arial"/>
        </w:rPr>
        <w:t>Health and disability sector.</w:t>
      </w:r>
    </w:p>
    <w:p w14:paraId="5F5996AE" w14:textId="76BAB21F" w:rsidR="00F727A1" w:rsidRDefault="00F727A1" w:rsidP="00F727A1">
      <w:pPr>
        <w:pStyle w:val="ListParagraph"/>
        <w:numPr>
          <w:ilvl w:val="0"/>
          <w:numId w:val="9"/>
        </w:numPr>
        <w:rPr>
          <w:rFonts w:ascii="Arial" w:hAnsi="Arial" w:cs="Arial"/>
        </w:rPr>
      </w:pPr>
      <w:r>
        <w:rPr>
          <w:rFonts w:ascii="Arial" w:hAnsi="Arial" w:cs="Arial"/>
        </w:rPr>
        <w:t xml:space="preserve">Education. </w:t>
      </w:r>
    </w:p>
    <w:p w14:paraId="5836E65A" w14:textId="386B101F" w:rsidR="00F727A1" w:rsidRDefault="00F727A1" w:rsidP="00F727A1">
      <w:pPr>
        <w:rPr>
          <w:rFonts w:ascii="Arial" w:hAnsi="Arial" w:cs="Arial"/>
        </w:rPr>
      </w:pPr>
      <w:r>
        <w:rPr>
          <w:rFonts w:ascii="Arial" w:hAnsi="Arial" w:cs="Arial"/>
        </w:rPr>
        <w:t xml:space="preserve">See the link in the reference section below for more detail. </w:t>
      </w:r>
    </w:p>
    <w:p w14:paraId="0151D6C7" w14:textId="7D7B533E" w:rsidR="00F727A1" w:rsidRDefault="00F727A1" w:rsidP="00F727A1">
      <w:pPr>
        <w:pStyle w:val="Heading2"/>
      </w:pPr>
      <w:r>
        <w:t>Covid-19 Protection Framework (Traffic Light System) Vaccination Certificate Requirements</w:t>
      </w:r>
    </w:p>
    <w:p w14:paraId="7F356330" w14:textId="070E8950" w:rsidR="00F727A1" w:rsidRDefault="00CA6228" w:rsidP="00F727A1">
      <w:pPr>
        <w:spacing w:after="0"/>
        <w:rPr>
          <w:rFonts w:ascii="Arial" w:hAnsi="Arial" w:cs="Arial"/>
        </w:rPr>
      </w:pPr>
      <w:r>
        <w:rPr>
          <w:rFonts w:ascii="Arial" w:hAnsi="Arial" w:cs="Arial"/>
        </w:rPr>
        <w:t>Covid-19 vaccination certificates</w:t>
      </w:r>
      <w:r w:rsidR="00F727A1" w:rsidRPr="00F727A1">
        <w:rPr>
          <w:rFonts w:ascii="Arial" w:hAnsi="Arial" w:cs="Arial"/>
        </w:rPr>
        <w:t xml:space="preserve"> are</w:t>
      </w:r>
      <w:r w:rsidR="00F727A1">
        <w:rPr>
          <w:rFonts w:ascii="Arial" w:hAnsi="Arial" w:cs="Arial"/>
        </w:rPr>
        <w:t xml:space="preserve"> optional for many locations. They are recommended for:</w:t>
      </w:r>
    </w:p>
    <w:p w14:paraId="7CA57594" w14:textId="05985FF5" w:rsidR="00F727A1" w:rsidRDefault="00F727A1" w:rsidP="00F727A1">
      <w:pPr>
        <w:pStyle w:val="ListParagraph"/>
        <w:numPr>
          <w:ilvl w:val="0"/>
          <w:numId w:val="10"/>
        </w:numPr>
        <w:rPr>
          <w:rFonts w:ascii="Arial" w:hAnsi="Arial" w:cs="Arial"/>
        </w:rPr>
      </w:pPr>
      <w:r>
        <w:rPr>
          <w:rFonts w:ascii="Arial" w:hAnsi="Arial" w:cs="Arial"/>
        </w:rPr>
        <w:t>Hospitality.</w:t>
      </w:r>
    </w:p>
    <w:p w14:paraId="41A5F9D8" w14:textId="7843EC08" w:rsidR="00F727A1" w:rsidRDefault="00F727A1" w:rsidP="00F727A1">
      <w:pPr>
        <w:pStyle w:val="ListParagraph"/>
        <w:numPr>
          <w:ilvl w:val="0"/>
          <w:numId w:val="10"/>
        </w:numPr>
        <w:rPr>
          <w:rFonts w:ascii="Arial" w:hAnsi="Arial" w:cs="Arial"/>
        </w:rPr>
      </w:pPr>
      <w:r>
        <w:rPr>
          <w:rFonts w:ascii="Arial" w:hAnsi="Arial" w:cs="Arial"/>
        </w:rPr>
        <w:t>Gatherings, e.g., weddings, funerals, marae, etc.</w:t>
      </w:r>
    </w:p>
    <w:p w14:paraId="66E555E3" w14:textId="74F9B48A" w:rsidR="00F727A1" w:rsidRDefault="00F727A1" w:rsidP="00F727A1">
      <w:pPr>
        <w:pStyle w:val="ListParagraph"/>
        <w:numPr>
          <w:ilvl w:val="0"/>
          <w:numId w:val="10"/>
        </w:numPr>
        <w:rPr>
          <w:rFonts w:ascii="Arial" w:hAnsi="Arial" w:cs="Arial"/>
        </w:rPr>
      </w:pPr>
      <w:r>
        <w:rPr>
          <w:rFonts w:ascii="Arial" w:hAnsi="Arial" w:cs="Arial"/>
        </w:rPr>
        <w:t>Events (indoor and outdoor).</w:t>
      </w:r>
    </w:p>
    <w:p w14:paraId="2A901376" w14:textId="3004E167" w:rsidR="00F727A1" w:rsidRDefault="00F727A1" w:rsidP="00F727A1">
      <w:pPr>
        <w:pStyle w:val="ListParagraph"/>
        <w:numPr>
          <w:ilvl w:val="0"/>
          <w:numId w:val="10"/>
        </w:numPr>
        <w:rPr>
          <w:rFonts w:ascii="Arial" w:hAnsi="Arial" w:cs="Arial"/>
        </w:rPr>
      </w:pPr>
      <w:r>
        <w:rPr>
          <w:rFonts w:ascii="Arial" w:hAnsi="Arial" w:cs="Arial"/>
        </w:rPr>
        <w:t>Close contact businesses.</w:t>
      </w:r>
    </w:p>
    <w:p w14:paraId="46480C7A" w14:textId="4E18AC45" w:rsidR="00F727A1" w:rsidRDefault="00F727A1" w:rsidP="00F727A1">
      <w:pPr>
        <w:pStyle w:val="ListParagraph"/>
        <w:numPr>
          <w:ilvl w:val="0"/>
          <w:numId w:val="10"/>
        </w:numPr>
        <w:rPr>
          <w:rFonts w:ascii="Arial" w:hAnsi="Arial" w:cs="Arial"/>
        </w:rPr>
      </w:pPr>
      <w:r>
        <w:rPr>
          <w:rFonts w:ascii="Arial" w:hAnsi="Arial" w:cs="Arial"/>
        </w:rPr>
        <w:t xml:space="preserve">Gyms. </w:t>
      </w:r>
    </w:p>
    <w:p w14:paraId="2395B4DA" w14:textId="085C3B57" w:rsidR="00F727A1" w:rsidRPr="00F727A1" w:rsidRDefault="00F727A1" w:rsidP="00F727A1">
      <w:pPr>
        <w:rPr>
          <w:rFonts w:ascii="Arial" w:hAnsi="Arial" w:cs="Arial"/>
        </w:rPr>
      </w:pPr>
      <w:r>
        <w:rPr>
          <w:rFonts w:ascii="Arial" w:hAnsi="Arial" w:cs="Arial"/>
        </w:rPr>
        <w:lastRenderedPageBreak/>
        <w:t xml:space="preserve">Organisations who comply with </w:t>
      </w:r>
      <w:r w:rsidR="008C57F5">
        <w:rPr>
          <w:rFonts w:ascii="Arial" w:hAnsi="Arial" w:cs="Arial"/>
        </w:rPr>
        <w:t xml:space="preserve">Covid-19 </w:t>
      </w:r>
      <w:r>
        <w:rPr>
          <w:rFonts w:ascii="Arial" w:hAnsi="Arial" w:cs="Arial"/>
        </w:rPr>
        <w:t>vaccination certificate</w:t>
      </w:r>
      <w:r w:rsidR="008C57F5">
        <w:rPr>
          <w:rFonts w:ascii="Arial" w:hAnsi="Arial" w:cs="Arial"/>
        </w:rPr>
        <w:t xml:space="preserve"> (CVC)</w:t>
      </w:r>
      <w:r>
        <w:rPr>
          <w:rFonts w:ascii="Arial" w:hAnsi="Arial" w:cs="Arial"/>
        </w:rPr>
        <w:t xml:space="preserve"> requirements will need customers to produce </w:t>
      </w:r>
      <w:r w:rsidR="008C57F5">
        <w:rPr>
          <w:rFonts w:ascii="Arial" w:hAnsi="Arial" w:cs="Arial"/>
        </w:rPr>
        <w:t xml:space="preserve">CVC </w:t>
      </w:r>
      <w:r>
        <w:rPr>
          <w:rFonts w:ascii="Arial" w:hAnsi="Arial" w:cs="Arial"/>
        </w:rPr>
        <w:t xml:space="preserve">and will require relevant workers to be fully vaccinated. </w:t>
      </w:r>
    </w:p>
    <w:p w14:paraId="77AEE526" w14:textId="53B66D72" w:rsidR="00F727A1" w:rsidRPr="00F727A1" w:rsidRDefault="00F727A1" w:rsidP="00F727A1">
      <w:pPr>
        <w:rPr>
          <w:rFonts w:ascii="Arial" w:hAnsi="Arial" w:cs="Arial"/>
        </w:rPr>
      </w:pPr>
      <w:r>
        <w:rPr>
          <w:rFonts w:ascii="Arial" w:hAnsi="Arial" w:cs="Arial"/>
        </w:rPr>
        <w:t xml:space="preserve">Should organisations decide not to require customers to produce </w:t>
      </w:r>
      <w:r w:rsidR="008C57F5">
        <w:rPr>
          <w:rFonts w:ascii="Arial" w:hAnsi="Arial" w:cs="Arial"/>
        </w:rPr>
        <w:t>CVC</w:t>
      </w:r>
      <w:r>
        <w:rPr>
          <w:rFonts w:ascii="Arial" w:hAnsi="Arial" w:cs="Arial"/>
        </w:rPr>
        <w:t xml:space="preserve">, they must </w:t>
      </w:r>
      <w:r w:rsidR="00CA6228">
        <w:rPr>
          <w:rFonts w:ascii="Arial" w:hAnsi="Arial" w:cs="Arial"/>
        </w:rPr>
        <w:t xml:space="preserve">comply with </w:t>
      </w:r>
      <w:r>
        <w:rPr>
          <w:rFonts w:ascii="Arial" w:hAnsi="Arial" w:cs="Arial"/>
        </w:rPr>
        <w:t xml:space="preserve">additional public health measures. </w:t>
      </w:r>
    </w:p>
    <w:p w14:paraId="69431B19" w14:textId="328ACBF3" w:rsidR="00F727A1" w:rsidRDefault="00F727A1" w:rsidP="00F727A1">
      <w:pPr>
        <w:pStyle w:val="Heading2"/>
      </w:pPr>
      <w:r>
        <w:t>Public Health Measures</w:t>
      </w:r>
    </w:p>
    <w:p w14:paraId="11BEFB41" w14:textId="6473746A" w:rsidR="00F727A1" w:rsidRPr="00F727A1" w:rsidRDefault="00F727A1" w:rsidP="00F727A1">
      <w:pPr>
        <w:spacing w:after="0"/>
        <w:rPr>
          <w:rFonts w:ascii="Arial" w:hAnsi="Arial" w:cs="Arial"/>
        </w:rPr>
      </w:pPr>
      <w:r w:rsidRPr="00F727A1">
        <w:rPr>
          <w:rFonts w:ascii="Arial" w:hAnsi="Arial" w:cs="Arial"/>
        </w:rPr>
        <w:t>These are the measures we have all become accustomed to:</w:t>
      </w:r>
    </w:p>
    <w:p w14:paraId="62DE83EC" w14:textId="77777777" w:rsidR="00F727A1" w:rsidRDefault="00F727A1" w:rsidP="00F727A1">
      <w:pPr>
        <w:pStyle w:val="ListParagraph"/>
        <w:numPr>
          <w:ilvl w:val="0"/>
          <w:numId w:val="7"/>
        </w:numPr>
        <w:ind w:left="851"/>
        <w:rPr>
          <w:rFonts w:ascii="Arial" w:hAnsi="Arial" w:cs="Arial"/>
        </w:rPr>
      </w:pPr>
      <w:r>
        <w:rPr>
          <w:rFonts w:ascii="Arial" w:hAnsi="Arial" w:cs="Arial"/>
        </w:rPr>
        <w:t xml:space="preserve">Limiting access to the site – restricting numbers, staggering shifts, visits, etc. </w:t>
      </w:r>
    </w:p>
    <w:p w14:paraId="0D77CF40" w14:textId="77777777" w:rsidR="00F727A1" w:rsidRDefault="00F727A1" w:rsidP="00F727A1">
      <w:pPr>
        <w:pStyle w:val="ListParagraph"/>
        <w:numPr>
          <w:ilvl w:val="0"/>
          <w:numId w:val="7"/>
        </w:numPr>
        <w:ind w:left="851"/>
        <w:rPr>
          <w:rFonts w:ascii="Arial" w:hAnsi="Arial" w:cs="Arial"/>
        </w:rPr>
      </w:pPr>
      <w:r>
        <w:rPr>
          <w:rFonts w:ascii="Arial" w:hAnsi="Arial" w:cs="Arial"/>
        </w:rPr>
        <w:t>Contactless service.</w:t>
      </w:r>
    </w:p>
    <w:p w14:paraId="48568DE9" w14:textId="77777777" w:rsidR="00F727A1" w:rsidRPr="0091498A" w:rsidRDefault="00F727A1" w:rsidP="00F727A1">
      <w:pPr>
        <w:pStyle w:val="ListParagraph"/>
        <w:numPr>
          <w:ilvl w:val="0"/>
          <w:numId w:val="7"/>
        </w:numPr>
        <w:ind w:left="851"/>
        <w:rPr>
          <w:rFonts w:ascii="Arial" w:hAnsi="Arial" w:cs="Arial"/>
        </w:rPr>
      </w:pPr>
      <w:r>
        <w:rPr>
          <w:rFonts w:ascii="Arial" w:hAnsi="Arial" w:cs="Arial"/>
        </w:rPr>
        <w:t xml:space="preserve">Use of the Covid-19 QR scanning or other registration of people’s presence.  </w:t>
      </w:r>
    </w:p>
    <w:p w14:paraId="3B8EFE4F" w14:textId="77777777" w:rsidR="00F727A1" w:rsidRDefault="00F727A1" w:rsidP="00F727A1">
      <w:pPr>
        <w:pStyle w:val="ListParagraph"/>
        <w:numPr>
          <w:ilvl w:val="0"/>
          <w:numId w:val="7"/>
        </w:numPr>
        <w:ind w:left="851"/>
        <w:rPr>
          <w:rFonts w:ascii="Arial" w:hAnsi="Arial" w:cs="Arial"/>
        </w:rPr>
      </w:pPr>
      <w:r>
        <w:rPr>
          <w:rFonts w:ascii="Arial" w:hAnsi="Arial" w:cs="Arial"/>
        </w:rPr>
        <w:t>Wearing face coverings.</w:t>
      </w:r>
    </w:p>
    <w:p w14:paraId="77BEEE4B" w14:textId="77777777" w:rsidR="00F727A1" w:rsidRDefault="00F727A1" w:rsidP="00F727A1">
      <w:pPr>
        <w:pStyle w:val="ListParagraph"/>
        <w:numPr>
          <w:ilvl w:val="0"/>
          <w:numId w:val="7"/>
        </w:numPr>
        <w:ind w:left="851"/>
        <w:rPr>
          <w:rFonts w:ascii="Arial" w:hAnsi="Arial" w:cs="Arial"/>
        </w:rPr>
      </w:pPr>
      <w:r>
        <w:rPr>
          <w:rFonts w:ascii="Arial" w:hAnsi="Arial" w:cs="Arial"/>
        </w:rPr>
        <w:t>Gloves.</w:t>
      </w:r>
    </w:p>
    <w:p w14:paraId="72C8AC07" w14:textId="77777777" w:rsidR="00F727A1" w:rsidRDefault="00F727A1" w:rsidP="00F727A1">
      <w:pPr>
        <w:pStyle w:val="ListParagraph"/>
        <w:numPr>
          <w:ilvl w:val="0"/>
          <w:numId w:val="7"/>
        </w:numPr>
        <w:ind w:left="851"/>
        <w:rPr>
          <w:rFonts w:ascii="Arial" w:hAnsi="Arial" w:cs="Arial"/>
        </w:rPr>
      </w:pPr>
      <w:r>
        <w:rPr>
          <w:rFonts w:ascii="Arial" w:hAnsi="Arial" w:cs="Arial"/>
        </w:rPr>
        <w:t>Sanitiser or hand washing.</w:t>
      </w:r>
    </w:p>
    <w:p w14:paraId="177C8141" w14:textId="77777777" w:rsidR="00F727A1" w:rsidRDefault="00F727A1" w:rsidP="00F727A1">
      <w:pPr>
        <w:pStyle w:val="ListParagraph"/>
        <w:numPr>
          <w:ilvl w:val="0"/>
          <w:numId w:val="7"/>
        </w:numPr>
        <w:ind w:left="851"/>
        <w:rPr>
          <w:rFonts w:ascii="Arial" w:hAnsi="Arial" w:cs="Arial"/>
        </w:rPr>
      </w:pPr>
      <w:r>
        <w:rPr>
          <w:rFonts w:ascii="Arial" w:hAnsi="Arial" w:cs="Arial"/>
        </w:rPr>
        <w:t xml:space="preserve">Regular cleaning of the environment, especially the common touch points. </w:t>
      </w:r>
    </w:p>
    <w:p w14:paraId="7D451A8F" w14:textId="0919D513" w:rsidR="00865C95" w:rsidRPr="00865C95" w:rsidRDefault="00865C95" w:rsidP="00865C95">
      <w:pPr>
        <w:rPr>
          <w:rFonts w:ascii="Arial" w:hAnsi="Arial" w:cs="Arial"/>
        </w:rPr>
      </w:pPr>
      <w:r w:rsidRPr="00865C95">
        <w:rPr>
          <w:rFonts w:ascii="Arial" w:hAnsi="Arial" w:cs="Arial"/>
        </w:rPr>
        <w:t>See the link in the reference section below</w:t>
      </w:r>
      <w:r w:rsidR="008F62F6">
        <w:rPr>
          <w:rFonts w:ascii="Arial" w:hAnsi="Arial" w:cs="Arial"/>
        </w:rPr>
        <w:t xml:space="preserve"> the Risk Assessment on the following page</w:t>
      </w:r>
      <w:r w:rsidRPr="00865C95">
        <w:rPr>
          <w:rFonts w:ascii="Arial" w:hAnsi="Arial" w:cs="Arial"/>
        </w:rPr>
        <w:t xml:space="preserve"> for more detail. </w:t>
      </w:r>
    </w:p>
    <w:p w14:paraId="2CEBF37D" w14:textId="74E99115" w:rsidR="00A22A29" w:rsidRDefault="00A22A29">
      <w:pPr>
        <w:rPr>
          <w:rFonts w:ascii="Arial" w:eastAsiaTheme="majorEastAsia" w:hAnsi="Arial" w:cs="Arial"/>
          <w:b/>
          <w:color w:val="A6A6A6" w:themeColor="background1" w:themeShade="A6"/>
          <w:sz w:val="28"/>
          <w:szCs w:val="28"/>
        </w:rPr>
      </w:pPr>
    </w:p>
    <w:p w14:paraId="50F3D74C" w14:textId="77777777" w:rsidR="008F62F6" w:rsidRDefault="008F62F6">
      <w:pPr>
        <w:rPr>
          <w:rFonts w:ascii="Arial" w:eastAsiaTheme="majorEastAsia" w:hAnsi="Arial" w:cs="Arial"/>
          <w:b/>
          <w:color w:val="A6A6A6" w:themeColor="background1" w:themeShade="A6"/>
          <w:sz w:val="28"/>
          <w:szCs w:val="28"/>
        </w:rPr>
      </w:pPr>
      <w:r>
        <w:br w:type="page"/>
      </w:r>
    </w:p>
    <w:p w14:paraId="5E632265" w14:textId="7979CE7F" w:rsidR="00865C95" w:rsidRDefault="00865C95" w:rsidP="00865C95">
      <w:pPr>
        <w:pStyle w:val="Heading2"/>
      </w:pPr>
      <w:r>
        <w:lastRenderedPageBreak/>
        <w:t>Risk Assessment</w:t>
      </w:r>
    </w:p>
    <w:p w14:paraId="7189547A" w14:textId="4EB9CF84" w:rsidR="00865C95" w:rsidRDefault="00865C95" w:rsidP="00865C95">
      <w:pPr>
        <w:rPr>
          <w:rFonts w:ascii="Arial" w:hAnsi="Arial" w:cs="Arial"/>
        </w:rPr>
      </w:pPr>
      <w:r>
        <w:rPr>
          <w:rFonts w:ascii="Arial" w:hAnsi="Arial" w:cs="Arial"/>
        </w:rPr>
        <w:t xml:space="preserve">Does </w:t>
      </w:r>
      <w:r w:rsidR="00D02CAE">
        <w:rPr>
          <w:rFonts w:ascii="Arial" w:hAnsi="Arial" w:cs="Arial"/>
        </w:rPr>
        <w:t>our</w:t>
      </w:r>
      <w:r>
        <w:rPr>
          <w:rFonts w:ascii="Arial" w:hAnsi="Arial" w:cs="Arial"/>
        </w:rPr>
        <w:t xml:space="preserve"> organisation require mandatory vaccination or is </w:t>
      </w:r>
      <w:r w:rsidR="00D02CAE">
        <w:rPr>
          <w:rFonts w:ascii="Arial" w:hAnsi="Arial" w:cs="Arial"/>
        </w:rPr>
        <w:t>our</w:t>
      </w:r>
      <w:r>
        <w:rPr>
          <w:rFonts w:ascii="Arial" w:hAnsi="Arial" w:cs="Arial"/>
        </w:rPr>
        <w:t xml:space="preserve"> organisation complying with </w:t>
      </w:r>
      <w:r w:rsidR="008C57F5">
        <w:rPr>
          <w:rFonts w:ascii="Arial" w:hAnsi="Arial" w:cs="Arial"/>
        </w:rPr>
        <w:t>CVC r</w:t>
      </w:r>
      <w:r>
        <w:rPr>
          <w:rFonts w:ascii="Arial" w:hAnsi="Arial" w:cs="Arial"/>
        </w:rPr>
        <w:t>equirements?   Yes / No</w:t>
      </w:r>
    </w:p>
    <w:p w14:paraId="57A8ECD3" w14:textId="3DA4F5C7" w:rsidR="00FB1AE5" w:rsidRDefault="00865C95" w:rsidP="00865C95">
      <w:pPr>
        <w:rPr>
          <w:rFonts w:ascii="Arial" w:hAnsi="Arial" w:cs="Arial"/>
        </w:rPr>
      </w:pPr>
      <w:r>
        <w:rPr>
          <w:rFonts w:ascii="Arial" w:hAnsi="Arial" w:cs="Arial"/>
        </w:rPr>
        <w:t xml:space="preserve">If yes – </w:t>
      </w:r>
      <w:r w:rsidR="00D02CAE">
        <w:rPr>
          <w:rFonts w:ascii="Arial" w:hAnsi="Arial" w:cs="Arial"/>
        </w:rPr>
        <w:t>our</w:t>
      </w:r>
      <w:r>
        <w:rPr>
          <w:rFonts w:ascii="Arial" w:hAnsi="Arial" w:cs="Arial"/>
        </w:rPr>
        <w:t xml:space="preserve"> customer</w:t>
      </w:r>
      <w:r w:rsidR="00722843">
        <w:rPr>
          <w:rFonts w:ascii="Arial" w:hAnsi="Arial" w:cs="Arial"/>
        </w:rPr>
        <w:t>-</w:t>
      </w:r>
      <w:r>
        <w:rPr>
          <w:rFonts w:ascii="Arial" w:hAnsi="Arial" w:cs="Arial"/>
        </w:rPr>
        <w:t xml:space="preserve">facing workers must be fully vaccinated. </w:t>
      </w:r>
    </w:p>
    <w:p w14:paraId="442C6194" w14:textId="7EFE78F2" w:rsidR="00865C95" w:rsidRDefault="006B1A58" w:rsidP="00865C95">
      <w:pPr>
        <w:rPr>
          <w:rFonts w:ascii="Arial" w:hAnsi="Arial" w:cs="Arial"/>
        </w:rPr>
      </w:pPr>
      <w:r>
        <w:rPr>
          <w:rFonts w:ascii="Arial" w:hAnsi="Arial" w:cs="Arial"/>
        </w:rPr>
        <w:t>Note – you may need to complete a risk assessment for each role within the organisation.</w:t>
      </w:r>
      <w:r w:rsidRPr="006B1A58">
        <w:rPr>
          <w:rFonts w:ascii="Arial" w:hAnsi="Arial" w:cs="Arial"/>
          <w:b/>
          <w:bCs/>
        </w:rPr>
        <w:t xml:space="preserve"> </w:t>
      </w:r>
      <w:r w:rsidRPr="006B1A58">
        <w:rPr>
          <w:rFonts w:ascii="Arial" w:hAnsi="Arial" w:cs="Arial"/>
        </w:rPr>
        <w:t>For example, administration, chefs, cleaners, etc.</w:t>
      </w:r>
      <w:r w:rsidR="00865C95">
        <w:rPr>
          <w:rFonts w:ascii="Arial" w:hAnsi="Arial" w:cs="Arial"/>
        </w:rPr>
        <w:tab/>
      </w:r>
    </w:p>
    <w:p w14:paraId="2EDB506D" w14:textId="77777777" w:rsidR="008543AB" w:rsidRDefault="006B1A58" w:rsidP="008543AB">
      <w:pPr>
        <w:pStyle w:val="ListParagraph"/>
        <w:numPr>
          <w:ilvl w:val="0"/>
          <w:numId w:val="5"/>
        </w:numPr>
        <w:ind w:left="426"/>
        <w:rPr>
          <w:rFonts w:ascii="Arial" w:hAnsi="Arial" w:cs="Arial"/>
          <w:b/>
          <w:bCs/>
          <w:lang w:eastAsia="en-NZ"/>
        </w:rPr>
      </w:pPr>
      <w:r w:rsidRPr="00400802">
        <w:rPr>
          <w:rFonts w:ascii="Arial" w:hAnsi="Arial" w:cs="Arial"/>
          <w:b/>
          <w:bCs/>
          <w:lang w:eastAsia="en-NZ"/>
        </w:rPr>
        <w:t>Risk factors to consider</w:t>
      </w:r>
    </w:p>
    <w:p w14:paraId="7D0C4A7C" w14:textId="4BA4A5BC" w:rsidR="008543AB" w:rsidRDefault="008543AB" w:rsidP="008543AB">
      <w:pPr>
        <w:ind w:left="66"/>
        <w:rPr>
          <w:rFonts w:ascii="Arial" w:hAnsi="Arial" w:cs="Arial"/>
          <w:b/>
          <w:bCs/>
        </w:rPr>
      </w:pPr>
      <w:r w:rsidRPr="008543AB">
        <w:rPr>
          <w:rFonts w:ascii="Arial" w:hAnsi="Arial" w:cs="Arial"/>
          <w:b/>
          <w:bCs/>
        </w:rPr>
        <w:t>Other workers</w:t>
      </w:r>
      <w:r>
        <w:rPr>
          <w:rFonts w:ascii="Arial" w:hAnsi="Arial" w:cs="Arial"/>
          <w:b/>
          <w:bCs/>
        </w:rPr>
        <w:t xml:space="preserve"> who are not customer-facing in organisations complying with </w:t>
      </w:r>
      <w:r w:rsidR="008C57F5">
        <w:rPr>
          <w:rFonts w:ascii="Arial" w:hAnsi="Arial" w:cs="Arial"/>
          <w:b/>
          <w:bCs/>
        </w:rPr>
        <w:t>CVC</w:t>
      </w:r>
      <w:r>
        <w:rPr>
          <w:rFonts w:ascii="Arial" w:hAnsi="Arial" w:cs="Arial"/>
          <w:b/>
          <w:bCs/>
        </w:rPr>
        <w:t xml:space="preserve"> requirements</w:t>
      </w:r>
    </w:p>
    <w:tbl>
      <w:tblPr>
        <w:tblStyle w:val="TableGrid"/>
        <w:tblW w:w="5000" w:type="pct"/>
        <w:jc w:val="center"/>
        <w:tblLook w:val="04A0" w:firstRow="1" w:lastRow="0" w:firstColumn="1" w:lastColumn="0" w:noHBand="0" w:noVBand="1"/>
      </w:tblPr>
      <w:tblGrid>
        <w:gridCol w:w="4648"/>
        <w:gridCol w:w="6310"/>
        <w:gridCol w:w="2990"/>
      </w:tblGrid>
      <w:tr w:rsidR="005322EC" w14:paraId="31A27F45" w14:textId="77777777" w:rsidTr="001F3695">
        <w:trPr>
          <w:jc w:val="center"/>
        </w:trPr>
        <w:tc>
          <w:tcPr>
            <w:tcW w:w="1666" w:type="pct"/>
            <w:tcBorders>
              <w:top w:val="single" w:sz="4" w:space="0" w:color="auto"/>
              <w:left w:val="single" w:sz="4" w:space="0" w:color="auto"/>
              <w:bottom w:val="single" w:sz="4" w:space="0" w:color="auto"/>
              <w:right w:val="single" w:sz="4" w:space="0" w:color="auto"/>
            </w:tcBorders>
            <w:shd w:val="clear" w:color="auto" w:fill="F7941D"/>
          </w:tcPr>
          <w:p w14:paraId="4B12A757" w14:textId="77777777" w:rsidR="005322EC" w:rsidRDefault="005322EC" w:rsidP="001F3695">
            <w:pPr>
              <w:rPr>
                <w:rFonts w:ascii="Arial" w:hAnsi="Arial" w:cs="Arial"/>
                <w:b/>
                <w:bCs/>
                <w:color w:val="FFFFFF" w:themeColor="background1"/>
                <w:lang w:eastAsia="en-NZ"/>
              </w:rPr>
            </w:pPr>
            <w:r>
              <w:rPr>
                <w:rFonts w:ascii="Arial" w:hAnsi="Arial" w:cs="Arial"/>
                <w:b/>
                <w:bCs/>
                <w:color w:val="FFFFFF" w:themeColor="background1"/>
                <w:lang w:eastAsia="en-NZ"/>
              </w:rPr>
              <w:t>Role</w:t>
            </w:r>
          </w:p>
        </w:tc>
        <w:tc>
          <w:tcPr>
            <w:tcW w:w="3334" w:type="pct"/>
            <w:gridSpan w:val="2"/>
            <w:tcBorders>
              <w:top w:val="single" w:sz="4" w:space="0" w:color="auto"/>
              <w:left w:val="single" w:sz="4" w:space="0" w:color="auto"/>
              <w:bottom w:val="single" w:sz="4" w:space="0" w:color="auto"/>
              <w:right w:val="single" w:sz="4" w:space="0" w:color="auto"/>
            </w:tcBorders>
            <w:shd w:val="clear" w:color="auto" w:fill="auto"/>
          </w:tcPr>
          <w:p w14:paraId="25AA89BA" w14:textId="77777777" w:rsidR="005322EC" w:rsidRDefault="005322EC" w:rsidP="001F3695">
            <w:pPr>
              <w:rPr>
                <w:rFonts w:ascii="Arial" w:hAnsi="Arial" w:cs="Arial"/>
                <w:lang w:eastAsia="en-NZ"/>
              </w:rPr>
            </w:pPr>
          </w:p>
          <w:p w14:paraId="1A72653C" w14:textId="77777777" w:rsidR="005322EC" w:rsidRPr="0099166D" w:rsidRDefault="005322EC" w:rsidP="001F3695">
            <w:pPr>
              <w:rPr>
                <w:rFonts w:ascii="Arial" w:hAnsi="Arial" w:cs="Arial"/>
                <w:lang w:eastAsia="en-NZ"/>
              </w:rPr>
            </w:pPr>
          </w:p>
        </w:tc>
      </w:tr>
      <w:tr w:rsidR="005322EC" w14:paraId="7C5647A5" w14:textId="77777777" w:rsidTr="001F3695">
        <w:trPr>
          <w:jc w:val="center"/>
        </w:trPr>
        <w:tc>
          <w:tcPr>
            <w:tcW w:w="1666" w:type="pct"/>
            <w:tcBorders>
              <w:top w:val="single" w:sz="4" w:space="0" w:color="auto"/>
              <w:left w:val="single" w:sz="4" w:space="0" w:color="auto"/>
              <w:bottom w:val="single" w:sz="4" w:space="0" w:color="auto"/>
              <w:right w:val="single" w:sz="4" w:space="0" w:color="auto"/>
            </w:tcBorders>
            <w:shd w:val="clear" w:color="auto" w:fill="F7941D"/>
          </w:tcPr>
          <w:p w14:paraId="41F9570D" w14:textId="77777777" w:rsidR="005322EC" w:rsidRDefault="005322EC" w:rsidP="001F3695">
            <w:pPr>
              <w:rPr>
                <w:rFonts w:ascii="Arial" w:hAnsi="Arial" w:cs="Arial"/>
                <w:b/>
                <w:bCs/>
                <w:color w:val="FFFFFF" w:themeColor="background1"/>
                <w:lang w:eastAsia="en-NZ"/>
              </w:rPr>
            </w:pPr>
            <w:r>
              <w:rPr>
                <w:rFonts w:ascii="Arial" w:hAnsi="Arial" w:cs="Arial"/>
                <w:b/>
                <w:bCs/>
                <w:color w:val="FFFFFF" w:themeColor="background1"/>
                <w:lang w:eastAsia="en-NZ"/>
              </w:rPr>
              <w:t>Risk Factor</w:t>
            </w:r>
          </w:p>
        </w:tc>
        <w:tc>
          <w:tcPr>
            <w:tcW w:w="2262" w:type="pct"/>
            <w:tcBorders>
              <w:top w:val="single" w:sz="4" w:space="0" w:color="auto"/>
              <w:left w:val="single" w:sz="4" w:space="0" w:color="auto"/>
              <w:bottom w:val="single" w:sz="4" w:space="0" w:color="auto"/>
              <w:right w:val="single" w:sz="4" w:space="0" w:color="auto"/>
            </w:tcBorders>
            <w:shd w:val="clear" w:color="auto" w:fill="F7941D"/>
          </w:tcPr>
          <w:p w14:paraId="158D7786" w14:textId="77777777" w:rsidR="005322EC" w:rsidRDefault="005322EC" w:rsidP="001F3695">
            <w:pPr>
              <w:rPr>
                <w:rFonts w:ascii="Arial" w:hAnsi="Arial" w:cs="Arial"/>
                <w:b/>
                <w:bCs/>
                <w:color w:val="FFFFFF" w:themeColor="background1"/>
                <w:lang w:eastAsia="en-NZ"/>
              </w:rPr>
            </w:pPr>
            <w:r>
              <w:rPr>
                <w:rFonts w:ascii="Arial" w:hAnsi="Arial" w:cs="Arial"/>
                <w:b/>
                <w:bCs/>
                <w:color w:val="FFFFFF" w:themeColor="background1"/>
                <w:lang w:eastAsia="en-NZ"/>
              </w:rPr>
              <w:t xml:space="preserve">Risk </w:t>
            </w:r>
          </w:p>
        </w:tc>
        <w:tc>
          <w:tcPr>
            <w:tcW w:w="1072" w:type="pct"/>
            <w:tcBorders>
              <w:top w:val="single" w:sz="4" w:space="0" w:color="auto"/>
              <w:left w:val="single" w:sz="4" w:space="0" w:color="auto"/>
              <w:bottom w:val="single" w:sz="4" w:space="0" w:color="auto"/>
              <w:right w:val="single" w:sz="4" w:space="0" w:color="auto"/>
            </w:tcBorders>
            <w:shd w:val="clear" w:color="auto" w:fill="F7941D"/>
          </w:tcPr>
          <w:p w14:paraId="6F2F156F" w14:textId="77777777" w:rsidR="005322EC" w:rsidRDefault="005322EC" w:rsidP="001F3695">
            <w:pPr>
              <w:rPr>
                <w:rFonts w:ascii="Arial" w:hAnsi="Arial" w:cs="Arial"/>
                <w:b/>
                <w:bCs/>
                <w:color w:val="FFFFFF" w:themeColor="background1"/>
                <w:lang w:eastAsia="en-NZ"/>
              </w:rPr>
            </w:pPr>
            <w:r>
              <w:rPr>
                <w:rFonts w:ascii="Arial" w:hAnsi="Arial" w:cs="Arial"/>
                <w:b/>
                <w:bCs/>
                <w:color w:val="FFFFFF" w:themeColor="background1"/>
                <w:lang w:eastAsia="en-NZ"/>
              </w:rPr>
              <w:t>Level of Risk in Our</w:t>
            </w:r>
            <w:r w:rsidRPr="00A90F16">
              <w:rPr>
                <w:rFonts w:ascii="Arial" w:hAnsi="Arial" w:cs="Arial"/>
                <w:b/>
                <w:bCs/>
                <w:color w:val="FFFFFF" w:themeColor="background1"/>
                <w:lang w:eastAsia="en-NZ"/>
              </w:rPr>
              <w:t xml:space="preserve"> Workplace</w:t>
            </w:r>
          </w:p>
        </w:tc>
      </w:tr>
      <w:tr w:rsidR="005322EC" w14:paraId="1922F61C" w14:textId="77777777" w:rsidTr="001F3695">
        <w:trPr>
          <w:jc w:val="center"/>
        </w:trPr>
        <w:tc>
          <w:tcPr>
            <w:tcW w:w="1666" w:type="pct"/>
            <w:tcBorders>
              <w:top w:val="single" w:sz="4" w:space="0" w:color="auto"/>
              <w:left w:val="single" w:sz="4" w:space="0" w:color="auto"/>
              <w:bottom w:val="single" w:sz="4" w:space="0" w:color="auto"/>
              <w:right w:val="single" w:sz="4" w:space="0" w:color="auto"/>
            </w:tcBorders>
            <w:hideMark/>
          </w:tcPr>
          <w:p w14:paraId="15077CC1" w14:textId="77777777" w:rsidR="005322EC" w:rsidRDefault="005322EC" w:rsidP="001F3695">
            <w:pPr>
              <w:rPr>
                <w:rFonts w:ascii="Arial" w:hAnsi="Arial" w:cs="Arial"/>
                <w:b/>
                <w:bCs/>
                <w:lang w:eastAsia="en-NZ"/>
              </w:rPr>
            </w:pPr>
            <w:r>
              <w:rPr>
                <w:rFonts w:ascii="Arial" w:hAnsi="Arial" w:cs="Arial"/>
              </w:rPr>
              <w:t>How many people does the worker carrying out that work come into contact with?</w:t>
            </w:r>
          </w:p>
        </w:tc>
        <w:tc>
          <w:tcPr>
            <w:tcW w:w="2262" w:type="pct"/>
            <w:tcBorders>
              <w:top w:val="single" w:sz="4" w:space="0" w:color="auto"/>
              <w:left w:val="single" w:sz="4" w:space="0" w:color="auto"/>
              <w:bottom w:val="single" w:sz="4" w:space="0" w:color="auto"/>
              <w:right w:val="single" w:sz="4" w:space="0" w:color="auto"/>
            </w:tcBorders>
          </w:tcPr>
          <w:p w14:paraId="5B49BCAC" w14:textId="77777777" w:rsidR="005322EC" w:rsidRDefault="005322EC" w:rsidP="001F3695">
            <w:pPr>
              <w:rPr>
                <w:rFonts w:ascii="Arial" w:hAnsi="Arial" w:cs="Arial"/>
              </w:rPr>
            </w:pPr>
            <w:r>
              <w:rPr>
                <w:rFonts w:ascii="Arial" w:hAnsi="Arial" w:cs="Arial"/>
              </w:rPr>
              <w:t xml:space="preserve">Lower risk – Very few </w:t>
            </w:r>
          </w:p>
          <w:p w14:paraId="36D7F40B" w14:textId="77777777" w:rsidR="005322EC" w:rsidRDefault="005322EC" w:rsidP="001F3695">
            <w:pPr>
              <w:rPr>
                <w:rFonts w:ascii="Arial" w:hAnsi="Arial" w:cs="Arial"/>
              </w:rPr>
            </w:pPr>
          </w:p>
          <w:p w14:paraId="15BA1082" w14:textId="77777777" w:rsidR="005322EC" w:rsidRDefault="005322EC" w:rsidP="001F3695">
            <w:pPr>
              <w:rPr>
                <w:rFonts w:ascii="Arial" w:hAnsi="Arial" w:cs="Arial"/>
                <w:b/>
                <w:bCs/>
                <w:lang w:eastAsia="en-NZ"/>
              </w:rPr>
            </w:pPr>
            <w:r>
              <w:rPr>
                <w:rFonts w:ascii="Arial" w:hAnsi="Arial" w:cs="Arial"/>
              </w:rPr>
              <w:t xml:space="preserve">Higher risk – Many </w:t>
            </w:r>
          </w:p>
        </w:tc>
        <w:tc>
          <w:tcPr>
            <w:tcW w:w="1072" w:type="pct"/>
            <w:tcBorders>
              <w:top w:val="single" w:sz="4" w:space="0" w:color="auto"/>
              <w:left w:val="single" w:sz="4" w:space="0" w:color="auto"/>
              <w:bottom w:val="single" w:sz="4" w:space="0" w:color="auto"/>
              <w:right w:val="single" w:sz="4" w:space="0" w:color="auto"/>
            </w:tcBorders>
          </w:tcPr>
          <w:p w14:paraId="1E17FBC8" w14:textId="77777777" w:rsidR="005322EC" w:rsidRPr="00D02CAE" w:rsidRDefault="005322EC" w:rsidP="001F3695">
            <w:pPr>
              <w:rPr>
                <w:rFonts w:ascii="Arial" w:hAnsi="Arial" w:cs="Arial"/>
                <w:lang w:eastAsia="en-NZ"/>
              </w:rPr>
            </w:pPr>
          </w:p>
        </w:tc>
      </w:tr>
      <w:tr w:rsidR="005322EC" w14:paraId="7B6A965F" w14:textId="77777777" w:rsidTr="001F3695">
        <w:trPr>
          <w:jc w:val="center"/>
        </w:trPr>
        <w:tc>
          <w:tcPr>
            <w:tcW w:w="1666" w:type="pct"/>
            <w:tcBorders>
              <w:top w:val="single" w:sz="4" w:space="0" w:color="auto"/>
              <w:left w:val="single" w:sz="4" w:space="0" w:color="auto"/>
              <w:bottom w:val="single" w:sz="4" w:space="0" w:color="auto"/>
              <w:right w:val="single" w:sz="4" w:space="0" w:color="auto"/>
            </w:tcBorders>
            <w:hideMark/>
          </w:tcPr>
          <w:p w14:paraId="6D484A77" w14:textId="77777777" w:rsidR="005322EC" w:rsidRDefault="005322EC" w:rsidP="001F3695">
            <w:pPr>
              <w:rPr>
                <w:rFonts w:ascii="Arial" w:hAnsi="Arial" w:cs="Arial"/>
                <w:b/>
                <w:bCs/>
                <w:lang w:eastAsia="en-NZ"/>
              </w:rPr>
            </w:pPr>
            <w:r>
              <w:rPr>
                <w:rFonts w:ascii="Arial" w:hAnsi="Arial" w:cs="Arial"/>
              </w:rPr>
              <w:t>How easy will it be to identify the people who the worker comes into contact with?</w:t>
            </w:r>
          </w:p>
        </w:tc>
        <w:tc>
          <w:tcPr>
            <w:tcW w:w="2262" w:type="pct"/>
            <w:tcBorders>
              <w:top w:val="single" w:sz="4" w:space="0" w:color="auto"/>
              <w:left w:val="single" w:sz="4" w:space="0" w:color="auto"/>
              <w:bottom w:val="single" w:sz="4" w:space="0" w:color="auto"/>
              <w:right w:val="single" w:sz="4" w:space="0" w:color="auto"/>
            </w:tcBorders>
          </w:tcPr>
          <w:p w14:paraId="095D9D36" w14:textId="77777777" w:rsidR="005322EC" w:rsidRDefault="005322EC" w:rsidP="001F3695">
            <w:pPr>
              <w:rPr>
                <w:rFonts w:ascii="Arial" w:hAnsi="Arial" w:cs="Arial"/>
              </w:rPr>
            </w:pPr>
            <w:r>
              <w:rPr>
                <w:rFonts w:ascii="Arial" w:hAnsi="Arial" w:cs="Arial"/>
              </w:rPr>
              <w:t xml:space="preserve">Lower risk – Easy to identify, such as co-workers </w:t>
            </w:r>
          </w:p>
          <w:p w14:paraId="6764DC55" w14:textId="77777777" w:rsidR="005322EC" w:rsidRDefault="005322EC" w:rsidP="001F3695">
            <w:pPr>
              <w:rPr>
                <w:rFonts w:ascii="Arial" w:hAnsi="Arial" w:cs="Arial"/>
              </w:rPr>
            </w:pPr>
          </w:p>
          <w:p w14:paraId="2365A02B" w14:textId="77777777" w:rsidR="005322EC" w:rsidRDefault="005322EC" w:rsidP="001F3695">
            <w:pPr>
              <w:rPr>
                <w:rFonts w:ascii="Arial" w:hAnsi="Arial" w:cs="Arial"/>
                <w:b/>
                <w:bCs/>
                <w:lang w:eastAsia="en-NZ"/>
              </w:rPr>
            </w:pPr>
            <w:r>
              <w:rPr>
                <w:rFonts w:ascii="Arial" w:hAnsi="Arial" w:cs="Arial"/>
              </w:rPr>
              <w:t xml:space="preserve">Higher risk – Difficult to identify, such as unknown members of public </w:t>
            </w:r>
          </w:p>
        </w:tc>
        <w:tc>
          <w:tcPr>
            <w:tcW w:w="1072" w:type="pct"/>
            <w:tcBorders>
              <w:top w:val="single" w:sz="4" w:space="0" w:color="auto"/>
              <w:left w:val="single" w:sz="4" w:space="0" w:color="auto"/>
              <w:bottom w:val="single" w:sz="4" w:space="0" w:color="auto"/>
              <w:right w:val="single" w:sz="4" w:space="0" w:color="auto"/>
            </w:tcBorders>
          </w:tcPr>
          <w:p w14:paraId="0CBE4BB2" w14:textId="77777777" w:rsidR="005322EC" w:rsidRPr="00D02CAE" w:rsidRDefault="005322EC" w:rsidP="001F3695">
            <w:pPr>
              <w:rPr>
                <w:rFonts w:ascii="Arial" w:hAnsi="Arial" w:cs="Arial"/>
                <w:lang w:eastAsia="en-NZ"/>
              </w:rPr>
            </w:pPr>
          </w:p>
        </w:tc>
      </w:tr>
      <w:tr w:rsidR="005322EC" w14:paraId="7E62D80E" w14:textId="77777777" w:rsidTr="001F3695">
        <w:trPr>
          <w:jc w:val="center"/>
        </w:trPr>
        <w:tc>
          <w:tcPr>
            <w:tcW w:w="1666" w:type="pct"/>
            <w:tcBorders>
              <w:top w:val="single" w:sz="4" w:space="0" w:color="auto"/>
              <w:left w:val="single" w:sz="4" w:space="0" w:color="auto"/>
              <w:bottom w:val="single" w:sz="4" w:space="0" w:color="auto"/>
              <w:right w:val="single" w:sz="4" w:space="0" w:color="auto"/>
            </w:tcBorders>
            <w:hideMark/>
          </w:tcPr>
          <w:p w14:paraId="4317A8E2" w14:textId="77777777" w:rsidR="005322EC" w:rsidRDefault="005322EC" w:rsidP="001F3695">
            <w:pPr>
              <w:rPr>
                <w:rFonts w:ascii="Arial" w:hAnsi="Arial" w:cs="Arial"/>
                <w:b/>
                <w:bCs/>
                <w:lang w:eastAsia="en-NZ"/>
              </w:rPr>
            </w:pPr>
            <w:r>
              <w:rPr>
                <w:rFonts w:ascii="Arial" w:hAnsi="Arial" w:cs="Arial"/>
              </w:rPr>
              <w:t>How close is the worker carrying out the tasks in proximity to other people?</w:t>
            </w:r>
          </w:p>
        </w:tc>
        <w:tc>
          <w:tcPr>
            <w:tcW w:w="2262" w:type="pct"/>
            <w:tcBorders>
              <w:top w:val="single" w:sz="4" w:space="0" w:color="auto"/>
              <w:left w:val="single" w:sz="4" w:space="0" w:color="auto"/>
              <w:bottom w:val="single" w:sz="4" w:space="0" w:color="auto"/>
              <w:right w:val="single" w:sz="4" w:space="0" w:color="auto"/>
            </w:tcBorders>
          </w:tcPr>
          <w:p w14:paraId="7DB6AF01" w14:textId="77777777" w:rsidR="005322EC" w:rsidRDefault="005322EC" w:rsidP="001F3695">
            <w:pPr>
              <w:rPr>
                <w:rFonts w:ascii="Arial" w:hAnsi="Arial" w:cs="Arial"/>
              </w:rPr>
            </w:pPr>
            <w:r>
              <w:rPr>
                <w:rFonts w:ascii="Arial" w:hAnsi="Arial" w:cs="Arial"/>
              </w:rPr>
              <w:t>Lower risk - 2 metres or more in an outdoor space</w:t>
            </w:r>
          </w:p>
          <w:p w14:paraId="6464AF73" w14:textId="77777777" w:rsidR="005322EC" w:rsidRDefault="005322EC" w:rsidP="001F3695">
            <w:pPr>
              <w:rPr>
                <w:rFonts w:ascii="Arial" w:hAnsi="Arial" w:cs="Arial"/>
              </w:rPr>
            </w:pPr>
          </w:p>
          <w:p w14:paraId="05ABB2CF" w14:textId="77777777" w:rsidR="005322EC" w:rsidRDefault="005322EC" w:rsidP="001F3695">
            <w:pPr>
              <w:rPr>
                <w:rFonts w:ascii="Arial" w:hAnsi="Arial" w:cs="Arial"/>
                <w:b/>
                <w:bCs/>
                <w:lang w:eastAsia="en-NZ"/>
              </w:rPr>
            </w:pPr>
            <w:r>
              <w:rPr>
                <w:rFonts w:ascii="Arial" w:hAnsi="Arial" w:cs="Arial"/>
              </w:rPr>
              <w:t xml:space="preserve">Higher risk – Close physical contact in an indoor environment </w:t>
            </w:r>
          </w:p>
        </w:tc>
        <w:tc>
          <w:tcPr>
            <w:tcW w:w="1072" w:type="pct"/>
            <w:tcBorders>
              <w:top w:val="single" w:sz="4" w:space="0" w:color="auto"/>
              <w:left w:val="single" w:sz="4" w:space="0" w:color="auto"/>
              <w:bottom w:val="single" w:sz="4" w:space="0" w:color="auto"/>
              <w:right w:val="single" w:sz="4" w:space="0" w:color="auto"/>
            </w:tcBorders>
          </w:tcPr>
          <w:p w14:paraId="26F7757C" w14:textId="77777777" w:rsidR="005322EC" w:rsidRPr="00D02CAE" w:rsidRDefault="005322EC" w:rsidP="001F3695">
            <w:pPr>
              <w:rPr>
                <w:rFonts w:ascii="Arial" w:hAnsi="Arial" w:cs="Arial"/>
                <w:lang w:eastAsia="en-NZ"/>
              </w:rPr>
            </w:pPr>
          </w:p>
        </w:tc>
      </w:tr>
      <w:tr w:rsidR="005322EC" w14:paraId="078D344D" w14:textId="77777777" w:rsidTr="001F3695">
        <w:trPr>
          <w:jc w:val="center"/>
        </w:trPr>
        <w:tc>
          <w:tcPr>
            <w:tcW w:w="1666" w:type="pct"/>
            <w:tcBorders>
              <w:top w:val="single" w:sz="4" w:space="0" w:color="auto"/>
              <w:left w:val="single" w:sz="4" w:space="0" w:color="auto"/>
              <w:bottom w:val="single" w:sz="4" w:space="0" w:color="auto"/>
              <w:right w:val="single" w:sz="4" w:space="0" w:color="auto"/>
            </w:tcBorders>
            <w:hideMark/>
          </w:tcPr>
          <w:p w14:paraId="31079243" w14:textId="77777777" w:rsidR="005322EC" w:rsidRDefault="005322EC" w:rsidP="001F3695">
            <w:pPr>
              <w:rPr>
                <w:rFonts w:ascii="Arial" w:hAnsi="Arial" w:cs="Arial"/>
                <w:b/>
                <w:bCs/>
                <w:lang w:eastAsia="en-NZ"/>
              </w:rPr>
            </w:pPr>
            <w:r>
              <w:rPr>
                <w:rFonts w:ascii="Arial" w:hAnsi="Arial" w:cs="Arial"/>
              </w:rPr>
              <w:t>How long does the work require the worker to be in proximity to other people?</w:t>
            </w:r>
          </w:p>
        </w:tc>
        <w:tc>
          <w:tcPr>
            <w:tcW w:w="2262" w:type="pct"/>
            <w:tcBorders>
              <w:top w:val="single" w:sz="4" w:space="0" w:color="auto"/>
              <w:left w:val="single" w:sz="4" w:space="0" w:color="auto"/>
              <w:bottom w:val="single" w:sz="4" w:space="0" w:color="auto"/>
              <w:right w:val="single" w:sz="4" w:space="0" w:color="auto"/>
            </w:tcBorders>
          </w:tcPr>
          <w:p w14:paraId="250C9A58" w14:textId="77777777" w:rsidR="005322EC" w:rsidRDefault="005322EC" w:rsidP="005322EC">
            <w:pPr>
              <w:rPr>
                <w:rFonts w:ascii="Arial" w:hAnsi="Arial" w:cs="Arial"/>
              </w:rPr>
            </w:pPr>
            <w:r>
              <w:rPr>
                <w:rFonts w:ascii="Arial" w:hAnsi="Arial" w:cs="Arial"/>
              </w:rPr>
              <w:t>Lower risk – Brief contact (less than 15 minutes)</w:t>
            </w:r>
          </w:p>
          <w:p w14:paraId="6F89E6FA" w14:textId="77777777" w:rsidR="005322EC" w:rsidRDefault="005322EC" w:rsidP="005322EC">
            <w:pPr>
              <w:rPr>
                <w:rFonts w:ascii="Arial" w:hAnsi="Arial" w:cs="Arial"/>
              </w:rPr>
            </w:pPr>
          </w:p>
          <w:p w14:paraId="17B2F4AF" w14:textId="186EE9D4" w:rsidR="005322EC" w:rsidRDefault="005322EC" w:rsidP="005322EC">
            <w:pPr>
              <w:rPr>
                <w:rFonts w:ascii="Arial" w:hAnsi="Arial" w:cs="Arial"/>
                <w:b/>
                <w:bCs/>
                <w:lang w:eastAsia="en-NZ"/>
              </w:rPr>
            </w:pPr>
            <w:r>
              <w:rPr>
                <w:rFonts w:ascii="Arial" w:hAnsi="Arial" w:cs="Arial"/>
              </w:rPr>
              <w:t>Higher risk – Lengthy contact (more than 15 minutes)</w:t>
            </w:r>
          </w:p>
        </w:tc>
        <w:tc>
          <w:tcPr>
            <w:tcW w:w="1072" w:type="pct"/>
            <w:tcBorders>
              <w:top w:val="single" w:sz="4" w:space="0" w:color="auto"/>
              <w:left w:val="single" w:sz="4" w:space="0" w:color="auto"/>
              <w:bottom w:val="single" w:sz="4" w:space="0" w:color="auto"/>
              <w:right w:val="single" w:sz="4" w:space="0" w:color="auto"/>
            </w:tcBorders>
          </w:tcPr>
          <w:p w14:paraId="4761A1E9" w14:textId="77777777" w:rsidR="005322EC" w:rsidRPr="00D02CAE" w:rsidRDefault="005322EC" w:rsidP="001F3695">
            <w:pPr>
              <w:rPr>
                <w:rFonts w:ascii="Arial" w:hAnsi="Arial" w:cs="Arial"/>
                <w:lang w:eastAsia="en-NZ"/>
              </w:rPr>
            </w:pPr>
          </w:p>
        </w:tc>
      </w:tr>
      <w:tr w:rsidR="005322EC" w14:paraId="64FB122B" w14:textId="77777777" w:rsidTr="001F3695">
        <w:trPr>
          <w:jc w:val="center"/>
        </w:trPr>
        <w:tc>
          <w:tcPr>
            <w:tcW w:w="1666" w:type="pct"/>
            <w:tcBorders>
              <w:top w:val="single" w:sz="4" w:space="0" w:color="auto"/>
              <w:left w:val="single" w:sz="4" w:space="0" w:color="auto"/>
              <w:bottom w:val="single" w:sz="4" w:space="0" w:color="auto"/>
              <w:right w:val="single" w:sz="4" w:space="0" w:color="auto"/>
            </w:tcBorders>
          </w:tcPr>
          <w:p w14:paraId="4F1C1A7B" w14:textId="77777777" w:rsidR="005322EC" w:rsidRDefault="005322EC" w:rsidP="001F3695">
            <w:pPr>
              <w:rPr>
                <w:rFonts w:ascii="Arial" w:hAnsi="Arial" w:cs="Arial"/>
              </w:rPr>
            </w:pPr>
            <w:r>
              <w:rPr>
                <w:rFonts w:ascii="Arial" w:hAnsi="Arial" w:cs="Arial"/>
              </w:rPr>
              <w:t>Are our customers requiring our workers to be vaccinated?</w:t>
            </w:r>
          </w:p>
        </w:tc>
        <w:tc>
          <w:tcPr>
            <w:tcW w:w="2262" w:type="pct"/>
            <w:tcBorders>
              <w:top w:val="single" w:sz="4" w:space="0" w:color="auto"/>
              <w:left w:val="single" w:sz="4" w:space="0" w:color="auto"/>
              <w:bottom w:val="single" w:sz="4" w:space="0" w:color="auto"/>
              <w:right w:val="single" w:sz="4" w:space="0" w:color="auto"/>
            </w:tcBorders>
          </w:tcPr>
          <w:p w14:paraId="0430B67B" w14:textId="77777777" w:rsidR="005322EC" w:rsidRDefault="005322EC" w:rsidP="001F3695">
            <w:pPr>
              <w:rPr>
                <w:rFonts w:ascii="Arial" w:hAnsi="Arial" w:cs="Arial"/>
              </w:rPr>
            </w:pPr>
            <w:r>
              <w:rPr>
                <w:rFonts w:ascii="Arial" w:hAnsi="Arial" w:cs="Arial"/>
              </w:rPr>
              <w:t xml:space="preserve">Lower risk – No </w:t>
            </w:r>
          </w:p>
          <w:p w14:paraId="5BD53F55" w14:textId="77777777" w:rsidR="005322EC" w:rsidRDefault="005322EC" w:rsidP="001F3695">
            <w:pPr>
              <w:rPr>
                <w:rFonts w:ascii="Arial" w:hAnsi="Arial" w:cs="Arial"/>
              </w:rPr>
            </w:pPr>
          </w:p>
          <w:p w14:paraId="1EEB97FE" w14:textId="77777777" w:rsidR="005322EC" w:rsidRDefault="005322EC" w:rsidP="001F3695">
            <w:pPr>
              <w:rPr>
                <w:rFonts w:ascii="Arial" w:hAnsi="Arial" w:cs="Arial"/>
              </w:rPr>
            </w:pPr>
            <w:r>
              <w:rPr>
                <w:rFonts w:ascii="Arial" w:hAnsi="Arial" w:cs="Arial"/>
              </w:rPr>
              <w:t>Higher risk – Yes</w:t>
            </w:r>
          </w:p>
        </w:tc>
        <w:tc>
          <w:tcPr>
            <w:tcW w:w="1072" w:type="pct"/>
            <w:tcBorders>
              <w:top w:val="single" w:sz="4" w:space="0" w:color="auto"/>
              <w:left w:val="single" w:sz="4" w:space="0" w:color="auto"/>
              <w:bottom w:val="single" w:sz="4" w:space="0" w:color="auto"/>
              <w:right w:val="single" w:sz="4" w:space="0" w:color="auto"/>
            </w:tcBorders>
          </w:tcPr>
          <w:p w14:paraId="4F32A544" w14:textId="77777777" w:rsidR="005322EC" w:rsidRPr="00D02CAE" w:rsidRDefault="005322EC" w:rsidP="001F3695">
            <w:pPr>
              <w:rPr>
                <w:rFonts w:ascii="Arial" w:hAnsi="Arial" w:cs="Arial"/>
                <w:lang w:eastAsia="en-NZ"/>
              </w:rPr>
            </w:pPr>
          </w:p>
        </w:tc>
      </w:tr>
      <w:tr w:rsidR="005322EC" w14:paraId="1A683778" w14:textId="77777777" w:rsidTr="001F3695">
        <w:trPr>
          <w:jc w:val="center"/>
        </w:trPr>
        <w:tc>
          <w:tcPr>
            <w:tcW w:w="1666" w:type="pct"/>
            <w:tcBorders>
              <w:top w:val="single" w:sz="4" w:space="0" w:color="auto"/>
              <w:left w:val="single" w:sz="4" w:space="0" w:color="auto"/>
              <w:bottom w:val="single" w:sz="4" w:space="0" w:color="auto"/>
              <w:right w:val="single" w:sz="4" w:space="0" w:color="auto"/>
            </w:tcBorders>
            <w:hideMark/>
          </w:tcPr>
          <w:p w14:paraId="0EF4EE1D" w14:textId="77777777" w:rsidR="005322EC" w:rsidRDefault="005322EC" w:rsidP="001F3695">
            <w:pPr>
              <w:rPr>
                <w:rFonts w:ascii="Arial" w:hAnsi="Arial" w:cs="Arial"/>
                <w:b/>
                <w:bCs/>
                <w:lang w:eastAsia="en-NZ"/>
              </w:rPr>
            </w:pPr>
            <w:r>
              <w:rPr>
                <w:rFonts w:ascii="Arial" w:hAnsi="Arial" w:cs="Arial"/>
              </w:rPr>
              <w:t>Does the work involve regular interaction with people considered at higher risk of severe illness from COVID-19, such as people with underlying health conditions?</w:t>
            </w:r>
          </w:p>
        </w:tc>
        <w:tc>
          <w:tcPr>
            <w:tcW w:w="2262" w:type="pct"/>
            <w:tcBorders>
              <w:top w:val="single" w:sz="4" w:space="0" w:color="auto"/>
              <w:left w:val="single" w:sz="4" w:space="0" w:color="auto"/>
              <w:bottom w:val="single" w:sz="4" w:space="0" w:color="auto"/>
              <w:right w:val="single" w:sz="4" w:space="0" w:color="auto"/>
            </w:tcBorders>
          </w:tcPr>
          <w:p w14:paraId="655F96FD" w14:textId="77777777" w:rsidR="005322EC" w:rsidRDefault="005322EC" w:rsidP="001F3695">
            <w:pPr>
              <w:rPr>
                <w:rFonts w:ascii="Arial" w:hAnsi="Arial" w:cs="Arial"/>
              </w:rPr>
            </w:pPr>
            <w:r>
              <w:rPr>
                <w:rFonts w:ascii="Arial" w:hAnsi="Arial" w:cs="Arial"/>
              </w:rPr>
              <w:t xml:space="preserve">Lower risk – Little to none </w:t>
            </w:r>
          </w:p>
          <w:p w14:paraId="1F305A8E" w14:textId="77777777" w:rsidR="005322EC" w:rsidRDefault="005322EC" w:rsidP="001F3695">
            <w:pPr>
              <w:rPr>
                <w:rFonts w:ascii="Arial" w:hAnsi="Arial" w:cs="Arial"/>
              </w:rPr>
            </w:pPr>
          </w:p>
          <w:p w14:paraId="1D0EA99E" w14:textId="77777777" w:rsidR="005322EC" w:rsidRDefault="005322EC" w:rsidP="001F3695">
            <w:pPr>
              <w:rPr>
                <w:rFonts w:ascii="Arial" w:hAnsi="Arial" w:cs="Arial"/>
                <w:b/>
                <w:bCs/>
                <w:lang w:eastAsia="en-NZ"/>
              </w:rPr>
            </w:pPr>
            <w:r>
              <w:rPr>
                <w:rFonts w:ascii="Arial" w:hAnsi="Arial" w:cs="Arial"/>
              </w:rPr>
              <w:t xml:space="preserve">Higher risk – Whole time </w:t>
            </w:r>
          </w:p>
        </w:tc>
        <w:tc>
          <w:tcPr>
            <w:tcW w:w="1072" w:type="pct"/>
            <w:tcBorders>
              <w:top w:val="single" w:sz="4" w:space="0" w:color="auto"/>
              <w:left w:val="single" w:sz="4" w:space="0" w:color="auto"/>
              <w:bottom w:val="single" w:sz="4" w:space="0" w:color="auto"/>
              <w:right w:val="single" w:sz="4" w:space="0" w:color="auto"/>
            </w:tcBorders>
          </w:tcPr>
          <w:p w14:paraId="568DD66F" w14:textId="77777777" w:rsidR="005322EC" w:rsidRPr="00D02CAE" w:rsidRDefault="005322EC" w:rsidP="001F3695">
            <w:pPr>
              <w:rPr>
                <w:rFonts w:ascii="Arial" w:hAnsi="Arial" w:cs="Arial"/>
                <w:lang w:eastAsia="en-NZ"/>
              </w:rPr>
            </w:pPr>
          </w:p>
        </w:tc>
      </w:tr>
      <w:tr w:rsidR="005322EC" w14:paraId="5029D0F0" w14:textId="77777777" w:rsidTr="001F3695">
        <w:trPr>
          <w:jc w:val="center"/>
        </w:trPr>
        <w:tc>
          <w:tcPr>
            <w:tcW w:w="1666" w:type="pct"/>
            <w:tcBorders>
              <w:top w:val="single" w:sz="4" w:space="0" w:color="auto"/>
              <w:left w:val="single" w:sz="4" w:space="0" w:color="auto"/>
              <w:bottom w:val="single" w:sz="4" w:space="0" w:color="auto"/>
              <w:right w:val="single" w:sz="4" w:space="0" w:color="auto"/>
            </w:tcBorders>
            <w:hideMark/>
          </w:tcPr>
          <w:p w14:paraId="2B24B396" w14:textId="77777777" w:rsidR="005322EC" w:rsidRDefault="005322EC" w:rsidP="001F3695">
            <w:pPr>
              <w:rPr>
                <w:rFonts w:ascii="Arial" w:hAnsi="Arial" w:cs="Arial"/>
                <w:b/>
                <w:bCs/>
                <w:lang w:eastAsia="en-NZ"/>
              </w:rPr>
            </w:pPr>
            <w:r>
              <w:rPr>
                <w:rFonts w:ascii="Arial" w:hAnsi="Arial" w:cs="Arial"/>
              </w:rPr>
              <w:t xml:space="preserve">What is the risk of COVID-19 infection and transmission in the work environment when compared to the risk outside the workplace? </w:t>
            </w:r>
          </w:p>
        </w:tc>
        <w:tc>
          <w:tcPr>
            <w:tcW w:w="2262" w:type="pct"/>
            <w:tcBorders>
              <w:top w:val="single" w:sz="4" w:space="0" w:color="auto"/>
              <w:left w:val="single" w:sz="4" w:space="0" w:color="auto"/>
              <w:bottom w:val="single" w:sz="4" w:space="0" w:color="auto"/>
              <w:right w:val="single" w:sz="4" w:space="0" w:color="auto"/>
            </w:tcBorders>
          </w:tcPr>
          <w:p w14:paraId="3A0A55CA" w14:textId="77777777" w:rsidR="005322EC" w:rsidRDefault="005322EC" w:rsidP="001F3695">
            <w:pPr>
              <w:rPr>
                <w:rFonts w:ascii="Arial" w:hAnsi="Arial" w:cs="Arial"/>
              </w:rPr>
            </w:pPr>
            <w:r>
              <w:rPr>
                <w:rFonts w:ascii="Arial" w:hAnsi="Arial" w:cs="Arial"/>
              </w:rPr>
              <w:t>Lower risk – Equal or lower to outside the workplace</w:t>
            </w:r>
          </w:p>
          <w:p w14:paraId="3989E71F" w14:textId="77777777" w:rsidR="005322EC" w:rsidRDefault="005322EC" w:rsidP="001F3695">
            <w:pPr>
              <w:rPr>
                <w:rFonts w:ascii="Arial" w:hAnsi="Arial" w:cs="Arial"/>
              </w:rPr>
            </w:pPr>
          </w:p>
          <w:p w14:paraId="7A7467B3" w14:textId="77777777" w:rsidR="005322EC" w:rsidRDefault="005322EC" w:rsidP="001F3695">
            <w:pPr>
              <w:rPr>
                <w:rFonts w:ascii="Arial" w:hAnsi="Arial" w:cs="Arial"/>
                <w:b/>
                <w:bCs/>
                <w:lang w:eastAsia="en-NZ"/>
              </w:rPr>
            </w:pPr>
            <w:r>
              <w:rPr>
                <w:rFonts w:ascii="Arial" w:hAnsi="Arial" w:cs="Arial"/>
              </w:rPr>
              <w:t xml:space="preserve">Higher risk – Higher than outside the workplace </w:t>
            </w:r>
          </w:p>
        </w:tc>
        <w:tc>
          <w:tcPr>
            <w:tcW w:w="1072" w:type="pct"/>
            <w:tcBorders>
              <w:top w:val="single" w:sz="4" w:space="0" w:color="auto"/>
              <w:left w:val="single" w:sz="4" w:space="0" w:color="auto"/>
              <w:bottom w:val="single" w:sz="4" w:space="0" w:color="auto"/>
              <w:right w:val="single" w:sz="4" w:space="0" w:color="auto"/>
            </w:tcBorders>
          </w:tcPr>
          <w:p w14:paraId="5EBB3D41" w14:textId="77777777" w:rsidR="005322EC" w:rsidRPr="00D02CAE" w:rsidRDefault="005322EC" w:rsidP="001F3695">
            <w:pPr>
              <w:rPr>
                <w:rFonts w:ascii="Arial" w:hAnsi="Arial" w:cs="Arial"/>
                <w:lang w:eastAsia="en-NZ"/>
              </w:rPr>
            </w:pPr>
          </w:p>
        </w:tc>
      </w:tr>
      <w:tr w:rsidR="005322EC" w14:paraId="21AA85C2" w14:textId="77777777" w:rsidTr="001F3695">
        <w:trPr>
          <w:jc w:val="center"/>
        </w:trPr>
        <w:tc>
          <w:tcPr>
            <w:tcW w:w="1666" w:type="pct"/>
            <w:tcBorders>
              <w:top w:val="single" w:sz="4" w:space="0" w:color="auto"/>
              <w:left w:val="single" w:sz="4" w:space="0" w:color="auto"/>
              <w:bottom w:val="single" w:sz="4" w:space="0" w:color="auto"/>
              <w:right w:val="single" w:sz="4" w:space="0" w:color="auto"/>
            </w:tcBorders>
          </w:tcPr>
          <w:p w14:paraId="6F41575C" w14:textId="77777777" w:rsidR="005322EC" w:rsidRDefault="005322EC" w:rsidP="001F3695">
            <w:pPr>
              <w:rPr>
                <w:rFonts w:ascii="Arial" w:hAnsi="Arial" w:cs="Arial"/>
              </w:rPr>
            </w:pPr>
            <w:r>
              <w:rPr>
                <w:rFonts w:ascii="Arial" w:hAnsi="Arial" w:cs="Arial"/>
              </w:rPr>
              <w:t>If work involves multiple PCBUs – are their workers required to be vaccinated?</w:t>
            </w:r>
          </w:p>
        </w:tc>
        <w:tc>
          <w:tcPr>
            <w:tcW w:w="2262" w:type="pct"/>
            <w:tcBorders>
              <w:top w:val="single" w:sz="4" w:space="0" w:color="auto"/>
              <w:left w:val="single" w:sz="4" w:space="0" w:color="auto"/>
              <w:bottom w:val="single" w:sz="4" w:space="0" w:color="auto"/>
              <w:right w:val="single" w:sz="4" w:space="0" w:color="auto"/>
            </w:tcBorders>
          </w:tcPr>
          <w:p w14:paraId="38C14BE6" w14:textId="77777777" w:rsidR="005322EC" w:rsidRDefault="005322EC" w:rsidP="001F3695">
            <w:pPr>
              <w:rPr>
                <w:rFonts w:ascii="Arial" w:hAnsi="Arial" w:cs="Arial"/>
              </w:rPr>
            </w:pPr>
            <w:r>
              <w:rPr>
                <w:rFonts w:ascii="Arial" w:hAnsi="Arial" w:cs="Arial"/>
              </w:rPr>
              <w:t xml:space="preserve">Lower risk – Yes </w:t>
            </w:r>
          </w:p>
          <w:p w14:paraId="6A898A8C" w14:textId="77777777" w:rsidR="005322EC" w:rsidRDefault="005322EC" w:rsidP="001F3695">
            <w:pPr>
              <w:rPr>
                <w:rFonts w:ascii="Arial" w:hAnsi="Arial" w:cs="Arial"/>
              </w:rPr>
            </w:pPr>
          </w:p>
          <w:p w14:paraId="39950E74" w14:textId="77777777" w:rsidR="005322EC" w:rsidRDefault="005322EC" w:rsidP="001F3695">
            <w:pPr>
              <w:rPr>
                <w:rFonts w:ascii="Arial" w:hAnsi="Arial" w:cs="Arial"/>
              </w:rPr>
            </w:pPr>
            <w:r>
              <w:rPr>
                <w:rFonts w:ascii="Arial" w:hAnsi="Arial" w:cs="Arial"/>
              </w:rPr>
              <w:t>Higher risk – No</w:t>
            </w:r>
          </w:p>
        </w:tc>
        <w:tc>
          <w:tcPr>
            <w:tcW w:w="1072" w:type="pct"/>
            <w:tcBorders>
              <w:top w:val="single" w:sz="4" w:space="0" w:color="auto"/>
              <w:left w:val="single" w:sz="4" w:space="0" w:color="auto"/>
              <w:bottom w:val="single" w:sz="4" w:space="0" w:color="auto"/>
              <w:right w:val="single" w:sz="4" w:space="0" w:color="auto"/>
            </w:tcBorders>
          </w:tcPr>
          <w:p w14:paraId="265839B4" w14:textId="77777777" w:rsidR="005322EC" w:rsidRPr="00D02CAE" w:rsidRDefault="005322EC" w:rsidP="001F3695">
            <w:pPr>
              <w:rPr>
                <w:rFonts w:ascii="Arial" w:hAnsi="Arial" w:cs="Arial"/>
                <w:lang w:eastAsia="en-NZ"/>
              </w:rPr>
            </w:pPr>
          </w:p>
        </w:tc>
      </w:tr>
    </w:tbl>
    <w:p w14:paraId="2C4685C8" w14:textId="7D277E75" w:rsidR="00633E4F" w:rsidRDefault="00633E4F">
      <w:pPr>
        <w:rPr>
          <w:rFonts w:ascii="Arial" w:hAnsi="Arial" w:cs="Arial"/>
        </w:rPr>
      </w:pPr>
    </w:p>
    <w:p w14:paraId="6F2B3933" w14:textId="449D461D" w:rsidR="008543AB" w:rsidRPr="00B00CFC" w:rsidRDefault="008543AB">
      <w:pPr>
        <w:rPr>
          <w:rFonts w:ascii="Arial" w:hAnsi="Arial" w:cs="Arial"/>
          <w:b/>
          <w:bCs/>
        </w:rPr>
      </w:pPr>
      <w:r w:rsidRPr="00B00CFC">
        <w:rPr>
          <w:rFonts w:ascii="Arial" w:hAnsi="Arial" w:cs="Arial"/>
          <w:b/>
          <w:bCs/>
        </w:rPr>
        <w:t xml:space="preserve">Workers in organisations who do not comply with </w:t>
      </w:r>
      <w:r w:rsidR="00480587">
        <w:rPr>
          <w:rFonts w:ascii="Arial" w:hAnsi="Arial" w:cs="Arial"/>
          <w:b/>
          <w:bCs/>
        </w:rPr>
        <w:t>CVC</w:t>
      </w:r>
      <w:r w:rsidRPr="00B00CFC">
        <w:rPr>
          <w:rFonts w:ascii="Arial" w:hAnsi="Arial" w:cs="Arial"/>
          <w:b/>
          <w:bCs/>
        </w:rPr>
        <w:t xml:space="preserve"> requirements</w:t>
      </w:r>
    </w:p>
    <w:tbl>
      <w:tblPr>
        <w:tblStyle w:val="TableGrid"/>
        <w:tblW w:w="5000" w:type="pct"/>
        <w:jc w:val="center"/>
        <w:tblLook w:val="04A0" w:firstRow="1" w:lastRow="0" w:firstColumn="1" w:lastColumn="0" w:noHBand="0" w:noVBand="1"/>
      </w:tblPr>
      <w:tblGrid>
        <w:gridCol w:w="4648"/>
        <w:gridCol w:w="6310"/>
        <w:gridCol w:w="2990"/>
      </w:tblGrid>
      <w:tr w:rsidR="008C57F5" w14:paraId="2D40190F" w14:textId="77777777" w:rsidTr="001A7A24">
        <w:trPr>
          <w:jc w:val="center"/>
        </w:trPr>
        <w:tc>
          <w:tcPr>
            <w:tcW w:w="1666" w:type="pct"/>
            <w:tcBorders>
              <w:top w:val="single" w:sz="4" w:space="0" w:color="auto"/>
              <w:left w:val="single" w:sz="4" w:space="0" w:color="auto"/>
              <w:bottom w:val="single" w:sz="4" w:space="0" w:color="auto"/>
              <w:right w:val="single" w:sz="4" w:space="0" w:color="auto"/>
            </w:tcBorders>
            <w:shd w:val="clear" w:color="auto" w:fill="F7941D"/>
          </w:tcPr>
          <w:p w14:paraId="36039B2B" w14:textId="2B6B1411" w:rsidR="008C57F5" w:rsidRDefault="008C57F5">
            <w:pPr>
              <w:rPr>
                <w:rFonts w:ascii="Arial" w:hAnsi="Arial" w:cs="Arial"/>
                <w:b/>
                <w:bCs/>
                <w:color w:val="FFFFFF" w:themeColor="background1"/>
                <w:lang w:eastAsia="en-NZ"/>
              </w:rPr>
            </w:pPr>
            <w:r>
              <w:rPr>
                <w:rFonts w:ascii="Arial" w:hAnsi="Arial" w:cs="Arial"/>
                <w:b/>
                <w:bCs/>
                <w:color w:val="FFFFFF" w:themeColor="background1"/>
                <w:lang w:eastAsia="en-NZ"/>
              </w:rPr>
              <w:t>Role</w:t>
            </w:r>
          </w:p>
        </w:tc>
        <w:tc>
          <w:tcPr>
            <w:tcW w:w="3334" w:type="pct"/>
            <w:gridSpan w:val="2"/>
            <w:tcBorders>
              <w:top w:val="single" w:sz="4" w:space="0" w:color="auto"/>
              <w:left w:val="single" w:sz="4" w:space="0" w:color="auto"/>
              <w:bottom w:val="single" w:sz="4" w:space="0" w:color="auto"/>
              <w:right w:val="single" w:sz="4" w:space="0" w:color="auto"/>
            </w:tcBorders>
            <w:shd w:val="clear" w:color="auto" w:fill="auto"/>
          </w:tcPr>
          <w:p w14:paraId="1BAB4E43" w14:textId="77777777" w:rsidR="008C57F5" w:rsidRDefault="008C57F5">
            <w:pPr>
              <w:rPr>
                <w:rFonts w:ascii="Arial" w:hAnsi="Arial" w:cs="Arial"/>
                <w:lang w:eastAsia="en-NZ"/>
              </w:rPr>
            </w:pPr>
          </w:p>
          <w:p w14:paraId="06CE23CD" w14:textId="6A856CC9" w:rsidR="00D02CAE" w:rsidRPr="0099166D" w:rsidRDefault="00D02CAE">
            <w:pPr>
              <w:rPr>
                <w:rFonts w:ascii="Arial" w:hAnsi="Arial" w:cs="Arial"/>
                <w:lang w:eastAsia="en-NZ"/>
              </w:rPr>
            </w:pPr>
          </w:p>
        </w:tc>
      </w:tr>
      <w:tr w:rsidR="008C57F5" w14:paraId="78A3B73A" w14:textId="77777777" w:rsidTr="001A7A24">
        <w:trPr>
          <w:jc w:val="center"/>
        </w:trPr>
        <w:tc>
          <w:tcPr>
            <w:tcW w:w="1666" w:type="pct"/>
            <w:tcBorders>
              <w:top w:val="single" w:sz="4" w:space="0" w:color="auto"/>
              <w:left w:val="single" w:sz="4" w:space="0" w:color="auto"/>
              <w:bottom w:val="single" w:sz="4" w:space="0" w:color="auto"/>
              <w:right w:val="single" w:sz="4" w:space="0" w:color="auto"/>
            </w:tcBorders>
            <w:shd w:val="clear" w:color="auto" w:fill="F7941D"/>
          </w:tcPr>
          <w:p w14:paraId="00181769" w14:textId="269807EA" w:rsidR="008C57F5" w:rsidRDefault="008C57F5" w:rsidP="008C57F5">
            <w:pPr>
              <w:rPr>
                <w:rFonts w:ascii="Arial" w:hAnsi="Arial" w:cs="Arial"/>
                <w:b/>
                <w:bCs/>
                <w:color w:val="FFFFFF" w:themeColor="background1"/>
                <w:lang w:eastAsia="en-NZ"/>
              </w:rPr>
            </w:pPr>
            <w:r>
              <w:rPr>
                <w:rFonts w:ascii="Arial" w:hAnsi="Arial" w:cs="Arial"/>
                <w:b/>
                <w:bCs/>
                <w:color w:val="FFFFFF" w:themeColor="background1"/>
                <w:lang w:eastAsia="en-NZ"/>
              </w:rPr>
              <w:t>Risk Factor</w:t>
            </w:r>
          </w:p>
        </w:tc>
        <w:tc>
          <w:tcPr>
            <w:tcW w:w="2262" w:type="pct"/>
            <w:tcBorders>
              <w:top w:val="single" w:sz="4" w:space="0" w:color="auto"/>
              <w:left w:val="single" w:sz="4" w:space="0" w:color="auto"/>
              <w:bottom w:val="single" w:sz="4" w:space="0" w:color="auto"/>
              <w:right w:val="single" w:sz="4" w:space="0" w:color="auto"/>
            </w:tcBorders>
            <w:shd w:val="clear" w:color="auto" w:fill="F7941D"/>
          </w:tcPr>
          <w:p w14:paraId="3746D39D" w14:textId="317456E7" w:rsidR="008C57F5" w:rsidRDefault="008C57F5" w:rsidP="008C57F5">
            <w:pPr>
              <w:rPr>
                <w:rFonts w:ascii="Arial" w:hAnsi="Arial" w:cs="Arial"/>
                <w:b/>
                <w:bCs/>
                <w:color w:val="FFFFFF" w:themeColor="background1"/>
                <w:lang w:eastAsia="en-NZ"/>
              </w:rPr>
            </w:pPr>
            <w:r>
              <w:rPr>
                <w:rFonts w:ascii="Arial" w:hAnsi="Arial" w:cs="Arial"/>
                <w:b/>
                <w:bCs/>
                <w:color w:val="FFFFFF" w:themeColor="background1"/>
                <w:lang w:eastAsia="en-NZ"/>
              </w:rPr>
              <w:t xml:space="preserve">Risk </w:t>
            </w:r>
          </w:p>
        </w:tc>
        <w:tc>
          <w:tcPr>
            <w:tcW w:w="1072" w:type="pct"/>
            <w:tcBorders>
              <w:top w:val="single" w:sz="4" w:space="0" w:color="auto"/>
              <w:left w:val="single" w:sz="4" w:space="0" w:color="auto"/>
              <w:bottom w:val="single" w:sz="4" w:space="0" w:color="auto"/>
              <w:right w:val="single" w:sz="4" w:space="0" w:color="auto"/>
            </w:tcBorders>
            <w:shd w:val="clear" w:color="auto" w:fill="F7941D"/>
          </w:tcPr>
          <w:p w14:paraId="3330F7EB" w14:textId="065FBCC6" w:rsidR="008C57F5" w:rsidRDefault="008C57F5" w:rsidP="008C57F5">
            <w:pPr>
              <w:rPr>
                <w:rFonts w:ascii="Arial" w:hAnsi="Arial" w:cs="Arial"/>
                <w:b/>
                <w:bCs/>
                <w:color w:val="FFFFFF" w:themeColor="background1"/>
                <w:lang w:eastAsia="en-NZ"/>
              </w:rPr>
            </w:pPr>
            <w:r>
              <w:rPr>
                <w:rFonts w:ascii="Arial" w:hAnsi="Arial" w:cs="Arial"/>
                <w:b/>
                <w:bCs/>
                <w:color w:val="FFFFFF" w:themeColor="background1"/>
                <w:lang w:eastAsia="en-NZ"/>
              </w:rPr>
              <w:t xml:space="preserve">Level of Risk in </w:t>
            </w:r>
            <w:r w:rsidR="00D02CAE">
              <w:rPr>
                <w:rFonts w:ascii="Arial" w:hAnsi="Arial" w:cs="Arial"/>
                <w:b/>
                <w:bCs/>
                <w:color w:val="FFFFFF" w:themeColor="background1"/>
                <w:lang w:eastAsia="en-NZ"/>
              </w:rPr>
              <w:t>Our</w:t>
            </w:r>
            <w:r w:rsidRPr="00A90F16">
              <w:rPr>
                <w:rFonts w:ascii="Arial" w:hAnsi="Arial" w:cs="Arial"/>
                <w:b/>
                <w:bCs/>
                <w:color w:val="FFFFFF" w:themeColor="background1"/>
                <w:lang w:eastAsia="en-NZ"/>
              </w:rPr>
              <w:t xml:space="preserve"> Workplace</w:t>
            </w:r>
          </w:p>
        </w:tc>
      </w:tr>
      <w:tr w:rsidR="008C57F5" w14:paraId="0907CD97" w14:textId="77777777" w:rsidTr="001A7A24">
        <w:trPr>
          <w:jc w:val="center"/>
        </w:trPr>
        <w:tc>
          <w:tcPr>
            <w:tcW w:w="1666" w:type="pct"/>
            <w:tcBorders>
              <w:top w:val="single" w:sz="4" w:space="0" w:color="auto"/>
              <w:left w:val="single" w:sz="4" w:space="0" w:color="auto"/>
              <w:bottom w:val="single" w:sz="4" w:space="0" w:color="auto"/>
              <w:right w:val="single" w:sz="4" w:space="0" w:color="auto"/>
            </w:tcBorders>
            <w:hideMark/>
          </w:tcPr>
          <w:p w14:paraId="0F0E2706" w14:textId="00873B57" w:rsidR="008C57F5" w:rsidRDefault="008C57F5" w:rsidP="008C57F5">
            <w:pPr>
              <w:rPr>
                <w:rFonts w:ascii="Arial" w:hAnsi="Arial" w:cs="Arial"/>
                <w:b/>
                <w:bCs/>
                <w:lang w:eastAsia="en-NZ"/>
              </w:rPr>
            </w:pPr>
            <w:r>
              <w:rPr>
                <w:rFonts w:ascii="Arial" w:hAnsi="Arial" w:cs="Arial"/>
              </w:rPr>
              <w:t>How many people does the worker carrying out that work come into contact with?</w:t>
            </w:r>
          </w:p>
        </w:tc>
        <w:tc>
          <w:tcPr>
            <w:tcW w:w="2262" w:type="pct"/>
            <w:tcBorders>
              <w:top w:val="single" w:sz="4" w:space="0" w:color="auto"/>
              <w:left w:val="single" w:sz="4" w:space="0" w:color="auto"/>
              <w:bottom w:val="single" w:sz="4" w:space="0" w:color="auto"/>
              <w:right w:val="single" w:sz="4" w:space="0" w:color="auto"/>
            </w:tcBorders>
          </w:tcPr>
          <w:p w14:paraId="2CFBCB1A" w14:textId="6097B19B" w:rsidR="008C57F5" w:rsidRDefault="008C57F5" w:rsidP="008C57F5">
            <w:pPr>
              <w:rPr>
                <w:rFonts w:ascii="Arial" w:hAnsi="Arial" w:cs="Arial"/>
              </w:rPr>
            </w:pPr>
            <w:r>
              <w:rPr>
                <w:rFonts w:ascii="Arial" w:hAnsi="Arial" w:cs="Arial"/>
              </w:rPr>
              <w:t xml:space="preserve">Lower risk – </w:t>
            </w:r>
            <w:r w:rsidR="00480587">
              <w:rPr>
                <w:rFonts w:ascii="Arial" w:hAnsi="Arial" w:cs="Arial"/>
              </w:rPr>
              <w:t>V</w:t>
            </w:r>
            <w:r>
              <w:rPr>
                <w:rFonts w:ascii="Arial" w:hAnsi="Arial" w:cs="Arial"/>
              </w:rPr>
              <w:t xml:space="preserve">ery few </w:t>
            </w:r>
          </w:p>
          <w:p w14:paraId="52AB6795" w14:textId="77777777" w:rsidR="008C57F5" w:rsidRDefault="008C57F5" w:rsidP="008C57F5">
            <w:pPr>
              <w:rPr>
                <w:rFonts w:ascii="Arial" w:hAnsi="Arial" w:cs="Arial"/>
              </w:rPr>
            </w:pPr>
          </w:p>
          <w:p w14:paraId="14B18F61" w14:textId="368576CE" w:rsidR="008C57F5" w:rsidRDefault="008C57F5" w:rsidP="008C57F5">
            <w:pPr>
              <w:rPr>
                <w:rFonts w:ascii="Arial" w:hAnsi="Arial" w:cs="Arial"/>
                <w:b/>
                <w:bCs/>
                <w:lang w:eastAsia="en-NZ"/>
              </w:rPr>
            </w:pPr>
            <w:r>
              <w:rPr>
                <w:rFonts w:ascii="Arial" w:hAnsi="Arial" w:cs="Arial"/>
              </w:rPr>
              <w:t xml:space="preserve">Higher risk – </w:t>
            </w:r>
            <w:r w:rsidR="00480587">
              <w:rPr>
                <w:rFonts w:ascii="Arial" w:hAnsi="Arial" w:cs="Arial"/>
              </w:rPr>
              <w:t>M</w:t>
            </w:r>
            <w:r>
              <w:rPr>
                <w:rFonts w:ascii="Arial" w:hAnsi="Arial" w:cs="Arial"/>
              </w:rPr>
              <w:t xml:space="preserve">any </w:t>
            </w:r>
          </w:p>
        </w:tc>
        <w:tc>
          <w:tcPr>
            <w:tcW w:w="1072" w:type="pct"/>
            <w:tcBorders>
              <w:top w:val="single" w:sz="4" w:space="0" w:color="auto"/>
              <w:left w:val="single" w:sz="4" w:space="0" w:color="auto"/>
              <w:bottom w:val="single" w:sz="4" w:space="0" w:color="auto"/>
              <w:right w:val="single" w:sz="4" w:space="0" w:color="auto"/>
            </w:tcBorders>
          </w:tcPr>
          <w:p w14:paraId="7AD64451" w14:textId="77777777" w:rsidR="008C57F5" w:rsidRPr="00D02CAE" w:rsidRDefault="008C57F5" w:rsidP="008C57F5">
            <w:pPr>
              <w:rPr>
                <w:rFonts w:ascii="Arial" w:hAnsi="Arial" w:cs="Arial"/>
                <w:lang w:eastAsia="en-NZ"/>
              </w:rPr>
            </w:pPr>
          </w:p>
        </w:tc>
      </w:tr>
      <w:tr w:rsidR="008C57F5" w14:paraId="1AF8952E" w14:textId="77777777" w:rsidTr="001A7A24">
        <w:trPr>
          <w:jc w:val="center"/>
        </w:trPr>
        <w:tc>
          <w:tcPr>
            <w:tcW w:w="1666" w:type="pct"/>
            <w:tcBorders>
              <w:top w:val="single" w:sz="4" w:space="0" w:color="auto"/>
              <w:left w:val="single" w:sz="4" w:space="0" w:color="auto"/>
              <w:bottom w:val="single" w:sz="4" w:space="0" w:color="auto"/>
              <w:right w:val="single" w:sz="4" w:space="0" w:color="auto"/>
            </w:tcBorders>
            <w:hideMark/>
          </w:tcPr>
          <w:p w14:paraId="0B66DE91" w14:textId="080957C7" w:rsidR="008C57F5" w:rsidRDefault="008C57F5" w:rsidP="008C57F5">
            <w:pPr>
              <w:rPr>
                <w:rFonts w:ascii="Arial" w:hAnsi="Arial" w:cs="Arial"/>
                <w:b/>
                <w:bCs/>
                <w:lang w:eastAsia="en-NZ"/>
              </w:rPr>
            </w:pPr>
            <w:r>
              <w:rPr>
                <w:rFonts w:ascii="Arial" w:hAnsi="Arial" w:cs="Arial"/>
              </w:rPr>
              <w:t>How easy will it be to identify the people who the worker comes into contact with?</w:t>
            </w:r>
          </w:p>
        </w:tc>
        <w:tc>
          <w:tcPr>
            <w:tcW w:w="2262" w:type="pct"/>
            <w:tcBorders>
              <w:top w:val="single" w:sz="4" w:space="0" w:color="auto"/>
              <w:left w:val="single" w:sz="4" w:space="0" w:color="auto"/>
              <w:bottom w:val="single" w:sz="4" w:space="0" w:color="auto"/>
              <w:right w:val="single" w:sz="4" w:space="0" w:color="auto"/>
            </w:tcBorders>
          </w:tcPr>
          <w:p w14:paraId="047529CF" w14:textId="77777777" w:rsidR="008C57F5" w:rsidRDefault="008C57F5" w:rsidP="008C57F5">
            <w:pPr>
              <w:rPr>
                <w:rFonts w:ascii="Arial" w:hAnsi="Arial" w:cs="Arial"/>
              </w:rPr>
            </w:pPr>
            <w:r>
              <w:rPr>
                <w:rFonts w:ascii="Arial" w:hAnsi="Arial" w:cs="Arial"/>
              </w:rPr>
              <w:t xml:space="preserve">Lower risk – Easy to identify, such as co-workers </w:t>
            </w:r>
          </w:p>
          <w:p w14:paraId="1DD1A878" w14:textId="77777777" w:rsidR="008C57F5" w:rsidRDefault="008C57F5" w:rsidP="008C57F5">
            <w:pPr>
              <w:rPr>
                <w:rFonts w:ascii="Arial" w:hAnsi="Arial" w:cs="Arial"/>
              </w:rPr>
            </w:pPr>
          </w:p>
          <w:p w14:paraId="0F38B4E6" w14:textId="77777777" w:rsidR="008C57F5" w:rsidRDefault="008C57F5" w:rsidP="008C57F5">
            <w:pPr>
              <w:rPr>
                <w:rFonts w:ascii="Arial" w:hAnsi="Arial" w:cs="Arial"/>
                <w:b/>
                <w:bCs/>
                <w:lang w:eastAsia="en-NZ"/>
              </w:rPr>
            </w:pPr>
            <w:r>
              <w:rPr>
                <w:rFonts w:ascii="Arial" w:hAnsi="Arial" w:cs="Arial"/>
              </w:rPr>
              <w:t xml:space="preserve">Higher risk – Difficult to identify, such as unknown members of public </w:t>
            </w:r>
          </w:p>
        </w:tc>
        <w:tc>
          <w:tcPr>
            <w:tcW w:w="1072" w:type="pct"/>
            <w:tcBorders>
              <w:top w:val="single" w:sz="4" w:space="0" w:color="auto"/>
              <w:left w:val="single" w:sz="4" w:space="0" w:color="auto"/>
              <w:bottom w:val="single" w:sz="4" w:space="0" w:color="auto"/>
              <w:right w:val="single" w:sz="4" w:space="0" w:color="auto"/>
            </w:tcBorders>
          </w:tcPr>
          <w:p w14:paraId="0D80A2F7" w14:textId="77777777" w:rsidR="008C57F5" w:rsidRPr="00D02CAE" w:rsidRDefault="008C57F5" w:rsidP="008C57F5">
            <w:pPr>
              <w:rPr>
                <w:rFonts w:ascii="Arial" w:hAnsi="Arial" w:cs="Arial"/>
                <w:lang w:eastAsia="en-NZ"/>
              </w:rPr>
            </w:pPr>
          </w:p>
        </w:tc>
      </w:tr>
      <w:tr w:rsidR="008C57F5" w14:paraId="6BE90E9B" w14:textId="77777777" w:rsidTr="001A7A24">
        <w:trPr>
          <w:jc w:val="center"/>
        </w:trPr>
        <w:tc>
          <w:tcPr>
            <w:tcW w:w="1666" w:type="pct"/>
            <w:tcBorders>
              <w:top w:val="single" w:sz="4" w:space="0" w:color="auto"/>
              <w:left w:val="single" w:sz="4" w:space="0" w:color="auto"/>
              <w:bottom w:val="single" w:sz="4" w:space="0" w:color="auto"/>
              <w:right w:val="single" w:sz="4" w:space="0" w:color="auto"/>
            </w:tcBorders>
            <w:hideMark/>
          </w:tcPr>
          <w:p w14:paraId="4D7FC912" w14:textId="6480F30B" w:rsidR="008C57F5" w:rsidRDefault="008C57F5" w:rsidP="008C57F5">
            <w:pPr>
              <w:rPr>
                <w:rFonts w:ascii="Arial" w:hAnsi="Arial" w:cs="Arial"/>
                <w:b/>
                <w:bCs/>
                <w:lang w:eastAsia="en-NZ"/>
              </w:rPr>
            </w:pPr>
            <w:r>
              <w:rPr>
                <w:rFonts w:ascii="Arial" w:hAnsi="Arial" w:cs="Arial"/>
              </w:rPr>
              <w:t>How close is the worker carrying out the tasks in proximity to other people?</w:t>
            </w:r>
          </w:p>
        </w:tc>
        <w:tc>
          <w:tcPr>
            <w:tcW w:w="2262" w:type="pct"/>
            <w:tcBorders>
              <w:top w:val="single" w:sz="4" w:space="0" w:color="auto"/>
              <w:left w:val="single" w:sz="4" w:space="0" w:color="auto"/>
              <w:bottom w:val="single" w:sz="4" w:space="0" w:color="auto"/>
              <w:right w:val="single" w:sz="4" w:space="0" w:color="auto"/>
            </w:tcBorders>
          </w:tcPr>
          <w:p w14:paraId="3A519CB1" w14:textId="392B7B1A" w:rsidR="008C57F5" w:rsidRDefault="008C57F5" w:rsidP="008C57F5">
            <w:pPr>
              <w:rPr>
                <w:rFonts w:ascii="Arial" w:hAnsi="Arial" w:cs="Arial"/>
              </w:rPr>
            </w:pPr>
            <w:r>
              <w:rPr>
                <w:rFonts w:ascii="Arial" w:hAnsi="Arial" w:cs="Arial"/>
              </w:rPr>
              <w:t>Lower risk</w:t>
            </w:r>
            <w:r w:rsidR="00480587">
              <w:rPr>
                <w:rFonts w:ascii="Arial" w:hAnsi="Arial" w:cs="Arial"/>
              </w:rPr>
              <w:t xml:space="preserve"> -</w:t>
            </w:r>
            <w:r>
              <w:rPr>
                <w:rFonts w:ascii="Arial" w:hAnsi="Arial" w:cs="Arial"/>
              </w:rPr>
              <w:t xml:space="preserve"> 2 metres or more in an outdoor space</w:t>
            </w:r>
          </w:p>
          <w:p w14:paraId="67F51461" w14:textId="77777777" w:rsidR="008C57F5" w:rsidRDefault="008C57F5" w:rsidP="008C57F5">
            <w:pPr>
              <w:rPr>
                <w:rFonts w:ascii="Arial" w:hAnsi="Arial" w:cs="Arial"/>
              </w:rPr>
            </w:pPr>
          </w:p>
          <w:p w14:paraId="401BC486" w14:textId="77777777" w:rsidR="008C57F5" w:rsidRDefault="008C57F5" w:rsidP="008C57F5">
            <w:pPr>
              <w:rPr>
                <w:rFonts w:ascii="Arial" w:hAnsi="Arial" w:cs="Arial"/>
                <w:b/>
                <w:bCs/>
                <w:lang w:eastAsia="en-NZ"/>
              </w:rPr>
            </w:pPr>
            <w:r>
              <w:rPr>
                <w:rFonts w:ascii="Arial" w:hAnsi="Arial" w:cs="Arial"/>
              </w:rPr>
              <w:t xml:space="preserve">Higher risk – Close physical contact in an indoor environment </w:t>
            </w:r>
          </w:p>
        </w:tc>
        <w:tc>
          <w:tcPr>
            <w:tcW w:w="1072" w:type="pct"/>
            <w:tcBorders>
              <w:top w:val="single" w:sz="4" w:space="0" w:color="auto"/>
              <w:left w:val="single" w:sz="4" w:space="0" w:color="auto"/>
              <w:bottom w:val="single" w:sz="4" w:space="0" w:color="auto"/>
              <w:right w:val="single" w:sz="4" w:space="0" w:color="auto"/>
            </w:tcBorders>
          </w:tcPr>
          <w:p w14:paraId="044F291E" w14:textId="77777777" w:rsidR="008C57F5" w:rsidRPr="00D02CAE" w:rsidRDefault="008C57F5" w:rsidP="008C57F5">
            <w:pPr>
              <w:rPr>
                <w:rFonts w:ascii="Arial" w:hAnsi="Arial" w:cs="Arial"/>
                <w:lang w:eastAsia="en-NZ"/>
              </w:rPr>
            </w:pPr>
          </w:p>
        </w:tc>
      </w:tr>
      <w:tr w:rsidR="008C57F5" w14:paraId="039955EC" w14:textId="77777777" w:rsidTr="001A7A24">
        <w:trPr>
          <w:jc w:val="center"/>
        </w:trPr>
        <w:tc>
          <w:tcPr>
            <w:tcW w:w="1666" w:type="pct"/>
            <w:tcBorders>
              <w:top w:val="single" w:sz="4" w:space="0" w:color="auto"/>
              <w:left w:val="single" w:sz="4" w:space="0" w:color="auto"/>
              <w:bottom w:val="single" w:sz="4" w:space="0" w:color="auto"/>
              <w:right w:val="single" w:sz="4" w:space="0" w:color="auto"/>
            </w:tcBorders>
            <w:hideMark/>
          </w:tcPr>
          <w:p w14:paraId="66E23EAD" w14:textId="09B03262" w:rsidR="008C57F5" w:rsidRDefault="008C57F5" w:rsidP="008C57F5">
            <w:pPr>
              <w:rPr>
                <w:rFonts w:ascii="Arial" w:hAnsi="Arial" w:cs="Arial"/>
                <w:b/>
                <w:bCs/>
                <w:lang w:eastAsia="en-NZ"/>
              </w:rPr>
            </w:pPr>
            <w:r>
              <w:rPr>
                <w:rFonts w:ascii="Arial" w:hAnsi="Arial" w:cs="Arial"/>
              </w:rPr>
              <w:t>How long does the work require the worker to be in proximity</w:t>
            </w:r>
            <w:r w:rsidR="005322EC">
              <w:rPr>
                <w:rFonts w:ascii="Arial" w:hAnsi="Arial" w:cs="Arial"/>
              </w:rPr>
              <w:t xml:space="preserve"> </w:t>
            </w:r>
            <w:r>
              <w:rPr>
                <w:rFonts w:ascii="Arial" w:hAnsi="Arial" w:cs="Arial"/>
              </w:rPr>
              <w:t>to other people?</w:t>
            </w:r>
          </w:p>
        </w:tc>
        <w:tc>
          <w:tcPr>
            <w:tcW w:w="2262" w:type="pct"/>
            <w:tcBorders>
              <w:top w:val="single" w:sz="4" w:space="0" w:color="auto"/>
              <w:left w:val="single" w:sz="4" w:space="0" w:color="auto"/>
              <w:bottom w:val="single" w:sz="4" w:space="0" w:color="auto"/>
              <w:right w:val="single" w:sz="4" w:space="0" w:color="auto"/>
            </w:tcBorders>
          </w:tcPr>
          <w:p w14:paraId="108B621F" w14:textId="537E5F3A" w:rsidR="008C57F5" w:rsidRDefault="008C57F5" w:rsidP="008C57F5">
            <w:pPr>
              <w:rPr>
                <w:rFonts w:ascii="Arial" w:hAnsi="Arial" w:cs="Arial"/>
              </w:rPr>
            </w:pPr>
            <w:r>
              <w:rPr>
                <w:rFonts w:ascii="Arial" w:hAnsi="Arial" w:cs="Arial"/>
              </w:rPr>
              <w:t xml:space="preserve">Lower risk – Brief contact </w:t>
            </w:r>
            <w:r w:rsidR="005322EC">
              <w:rPr>
                <w:rFonts w:ascii="Arial" w:hAnsi="Arial" w:cs="Arial"/>
              </w:rPr>
              <w:t>(less than 15 minutes)</w:t>
            </w:r>
          </w:p>
          <w:p w14:paraId="4E3FE89F" w14:textId="77777777" w:rsidR="008C57F5" w:rsidRDefault="008C57F5" w:rsidP="008C57F5">
            <w:pPr>
              <w:rPr>
                <w:rFonts w:ascii="Arial" w:hAnsi="Arial" w:cs="Arial"/>
              </w:rPr>
            </w:pPr>
          </w:p>
          <w:p w14:paraId="04CBFFCC" w14:textId="4DF1AF52" w:rsidR="008C57F5" w:rsidRDefault="008C57F5" w:rsidP="008C57F5">
            <w:pPr>
              <w:rPr>
                <w:rFonts w:ascii="Arial" w:hAnsi="Arial" w:cs="Arial"/>
                <w:b/>
                <w:bCs/>
                <w:lang w:eastAsia="en-NZ"/>
              </w:rPr>
            </w:pPr>
            <w:r>
              <w:rPr>
                <w:rFonts w:ascii="Arial" w:hAnsi="Arial" w:cs="Arial"/>
              </w:rPr>
              <w:t xml:space="preserve">Higher risk – Lengthy contact </w:t>
            </w:r>
            <w:r w:rsidR="005322EC">
              <w:rPr>
                <w:rFonts w:ascii="Arial" w:hAnsi="Arial" w:cs="Arial"/>
              </w:rPr>
              <w:t>(more than 15 minutes)</w:t>
            </w:r>
          </w:p>
        </w:tc>
        <w:tc>
          <w:tcPr>
            <w:tcW w:w="1072" w:type="pct"/>
            <w:tcBorders>
              <w:top w:val="single" w:sz="4" w:space="0" w:color="auto"/>
              <w:left w:val="single" w:sz="4" w:space="0" w:color="auto"/>
              <w:bottom w:val="single" w:sz="4" w:space="0" w:color="auto"/>
              <w:right w:val="single" w:sz="4" w:space="0" w:color="auto"/>
            </w:tcBorders>
          </w:tcPr>
          <w:p w14:paraId="2120D508" w14:textId="77777777" w:rsidR="008C57F5" w:rsidRPr="00D02CAE" w:rsidRDefault="008C57F5" w:rsidP="008C57F5">
            <w:pPr>
              <w:rPr>
                <w:rFonts w:ascii="Arial" w:hAnsi="Arial" w:cs="Arial"/>
                <w:lang w:eastAsia="en-NZ"/>
              </w:rPr>
            </w:pPr>
          </w:p>
        </w:tc>
      </w:tr>
      <w:tr w:rsidR="008C57F5" w14:paraId="737C59DC" w14:textId="77777777" w:rsidTr="001A7A24">
        <w:trPr>
          <w:jc w:val="center"/>
        </w:trPr>
        <w:tc>
          <w:tcPr>
            <w:tcW w:w="1666" w:type="pct"/>
            <w:tcBorders>
              <w:top w:val="single" w:sz="4" w:space="0" w:color="auto"/>
              <w:left w:val="single" w:sz="4" w:space="0" w:color="auto"/>
              <w:bottom w:val="single" w:sz="4" w:space="0" w:color="auto"/>
              <w:right w:val="single" w:sz="4" w:space="0" w:color="auto"/>
            </w:tcBorders>
          </w:tcPr>
          <w:p w14:paraId="4D3E99A1" w14:textId="34AF0C8A" w:rsidR="008C57F5" w:rsidRDefault="008C57F5" w:rsidP="008C57F5">
            <w:pPr>
              <w:rPr>
                <w:rFonts w:ascii="Arial" w:hAnsi="Arial" w:cs="Arial"/>
              </w:rPr>
            </w:pPr>
            <w:r>
              <w:rPr>
                <w:rFonts w:ascii="Arial" w:hAnsi="Arial" w:cs="Arial"/>
              </w:rPr>
              <w:t xml:space="preserve">Are </w:t>
            </w:r>
            <w:r w:rsidR="00D02CAE">
              <w:rPr>
                <w:rFonts w:ascii="Arial" w:hAnsi="Arial" w:cs="Arial"/>
              </w:rPr>
              <w:t>our</w:t>
            </w:r>
            <w:r>
              <w:rPr>
                <w:rFonts w:ascii="Arial" w:hAnsi="Arial" w:cs="Arial"/>
              </w:rPr>
              <w:t xml:space="preserve"> customers requiring </w:t>
            </w:r>
            <w:r w:rsidR="00D02CAE">
              <w:rPr>
                <w:rFonts w:ascii="Arial" w:hAnsi="Arial" w:cs="Arial"/>
              </w:rPr>
              <w:t>our</w:t>
            </w:r>
            <w:r>
              <w:rPr>
                <w:rFonts w:ascii="Arial" w:hAnsi="Arial" w:cs="Arial"/>
              </w:rPr>
              <w:t xml:space="preserve"> workers to be vaccinated?</w:t>
            </w:r>
          </w:p>
        </w:tc>
        <w:tc>
          <w:tcPr>
            <w:tcW w:w="2262" w:type="pct"/>
            <w:tcBorders>
              <w:top w:val="single" w:sz="4" w:space="0" w:color="auto"/>
              <w:left w:val="single" w:sz="4" w:space="0" w:color="auto"/>
              <w:bottom w:val="single" w:sz="4" w:space="0" w:color="auto"/>
              <w:right w:val="single" w:sz="4" w:space="0" w:color="auto"/>
            </w:tcBorders>
          </w:tcPr>
          <w:p w14:paraId="1CF76518" w14:textId="77777777" w:rsidR="008C57F5" w:rsidRDefault="008C57F5" w:rsidP="008C57F5">
            <w:pPr>
              <w:rPr>
                <w:rFonts w:ascii="Arial" w:hAnsi="Arial" w:cs="Arial"/>
              </w:rPr>
            </w:pPr>
            <w:r>
              <w:rPr>
                <w:rFonts w:ascii="Arial" w:hAnsi="Arial" w:cs="Arial"/>
              </w:rPr>
              <w:t xml:space="preserve">Lower risk – No </w:t>
            </w:r>
          </w:p>
          <w:p w14:paraId="59EE09A2" w14:textId="77777777" w:rsidR="008C57F5" w:rsidRDefault="008C57F5" w:rsidP="008C57F5">
            <w:pPr>
              <w:rPr>
                <w:rFonts w:ascii="Arial" w:hAnsi="Arial" w:cs="Arial"/>
              </w:rPr>
            </w:pPr>
          </w:p>
          <w:p w14:paraId="75989BB0" w14:textId="1BF4635F" w:rsidR="008C57F5" w:rsidRDefault="008C57F5" w:rsidP="008C57F5">
            <w:pPr>
              <w:rPr>
                <w:rFonts w:ascii="Arial" w:hAnsi="Arial" w:cs="Arial"/>
              </w:rPr>
            </w:pPr>
            <w:r>
              <w:rPr>
                <w:rFonts w:ascii="Arial" w:hAnsi="Arial" w:cs="Arial"/>
              </w:rPr>
              <w:t>Higher risk – Yes</w:t>
            </w:r>
          </w:p>
        </w:tc>
        <w:tc>
          <w:tcPr>
            <w:tcW w:w="1072" w:type="pct"/>
            <w:tcBorders>
              <w:top w:val="single" w:sz="4" w:space="0" w:color="auto"/>
              <w:left w:val="single" w:sz="4" w:space="0" w:color="auto"/>
              <w:bottom w:val="single" w:sz="4" w:space="0" w:color="auto"/>
              <w:right w:val="single" w:sz="4" w:space="0" w:color="auto"/>
            </w:tcBorders>
          </w:tcPr>
          <w:p w14:paraId="7A99A5D8" w14:textId="77777777" w:rsidR="008C57F5" w:rsidRPr="00D02CAE" w:rsidRDefault="008C57F5" w:rsidP="008C57F5">
            <w:pPr>
              <w:rPr>
                <w:rFonts w:ascii="Arial" w:hAnsi="Arial" w:cs="Arial"/>
                <w:lang w:eastAsia="en-NZ"/>
              </w:rPr>
            </w:pPr>
          </w:p>
        </w:tc>
      </w:tr>
      <w:tr w:rsidR="008C57F5" w14:paraId="036E3EC9" w14:textId="77777777" w:rsidTr="001A7A24">
        <w:trPr>
          <w:jc w:val="center"/>
        </w:trPr>
        <w:tc>
          <w:tcPr>
            <w:tcW w:w="1666" w:type="pct"/>
            <w:tcBorders>
              <w:top w:val="single" w:sz="4" w:space="0" w:color="auto"/>
              <w:left w:val="single" w:sz="4" w:space="0" w:color="auto"/>
              <w:bottom w:val="single" w:sz="4" w:space="0" w:color="auto"/>
              <w:right w:val="single" w:sz="4" w:space="0" w:color="auto"/>
            </w:tcBorders>
            <w:hideMark/>
          </w:tcPr>
          <w:p w14:paraId="2C81F330" w14:textId="77777777" w:rsidR="008C57F5" w:rsidRDefault="008C57F5" w:rsidP="008C57F5">
            <w:pPr>
              <w:rPr>
                <w:rFonts w:ascii="Arial" w:hAnsi="Arial" w:cs="Arial"/>
                <w:b/>
                <w:bCs/>
                <w:lang w:eastAsia="en-NZ"/>
              </w:rPr>
            </w:pPr>
            <w:r>
              <w:rPr>
                <w:rFonts w:ascii="Arial" w:hAnsi="Arial" w:cs="Arial"/>
              </w:rPr>
              <w:t>Does the work involve regular interaction with people considered at higher risk of severe illness from COVID-19, such as people with underlying health conditions?</w:t>
            </w:r>
          </w:p>
        </w:tc>
        <w:tc>
          <w:tcPr>
            <w:tcW w:w="2262" w:type="pct"/>
            <w:tcBorders>
              <w:top w:val="single" w:sz="4" w:space="0" w:color="auto"/>
              <w:left w:val="single" w:sz="4" w:space="0" w:color="auto"/>
              <w:bottom w:val="single" w:sz="4" w:space="0" w:color="auto"/>
              <w:right w:val="single" w:sz="4" w:space="0" w:color="auto"/>
            </w:tcBorders>
          </w:tcPr>
          <w:p w14:paraId="105B319C" w14:textId="77777777" w:rsidR="008C57F5" w:rsidRDefault="008C57F5" w:rsidP="008C57F5">
            <w:pPr>
              <w:rPr>
                <w:rFonts w:ascii="Arial" w:hAnsi="Arial" w:cs="Arial"/>
              </w:rPr>
            </w:pPr>
            <w:r>
              <w:rPr>
                <w:rFonts w:ascii="Arial" w:hAnsi="Arial" w:cs="Arial"/>
              </w:rPr>
              <w:t xml:space="preserve">Lower risk – Little to none </w:t>
            </w:r>
          </w:p>
          <w:p w14:paraId="158AF7DB" w14:textId="77777777" w:rsidR="008C57F5" w:rsidRDefault="008C57F5" w:rsidP="008C57F5">
            <w:pPr>
              <w:rPr>
                <w:rFonts w:ascii="Arial" w:hAnsi="Arial" w:cs="Arial"/>
              </w:rPr>
            </w:pPr>
          </w:p>
          <w:p w14:paraId="0F53394B" w14:textId="77777777" w:rsidR="008C57F5" w:rsidRDefault="008C57F5" w:rsidP="008C57F5">
            <w:pPr>
              <w:rPr>
                <w:rFonts w:ascii="Arial" w:hAnsi="Arial" w:cs="Arial"/>
                <w:b/>
                <w:bCs/>
                <w:lang w:eastAsia="en-NZ"/>
              </w:rPr>
            </w:pPr>
            <w:r>
              <w:rPr>
                <w:rFonts w:ascii="Arial" w:hAnsi="Arial" w:cs="Arial"/>
              </w:rPr>
              <w:t xml:space="preserve">Higher risk – Whole time </w:t>
            </w:r>
          </w:p>
        </w:tc>
        <w:tc>
          <w:tcPr>
            <w:tcW w:w="1072" w:type="pct"/>
            <w:tcBorders>
              <w:top w:val="single" w:sz="4" w:space="0" w:color="auto"/>
              <w:left w:val="single" w:sz="4" w:space="0" w:color="auto"/>
              <w:bottom w:val="single" w:sz="4" w:space="0" w:color="auto"/>
              <w:right w:val="single" w:sz="4" w:space="0" w:color="auto"/>
            </w:tcBorders>
          </w:tcPr>
          <w:p w14:paraId="06C9B696" w14:textId="77777777" w:rsidR="008C57F5" w:rsidRPr="00D02CAE" w:rsidRDefault="008C57F5" w:rsidP="008C57F5">
            <w:pPr>
              <w:rPr>
                <w:rFonts w:ascii="Arial" w:hAnsi="Arial" w:cs="Arial"/>
                <w:lang w:eastAsia="en-NZ"/>
              </w:rPr>
            </w:pPr>
          </w:p>
        </w:tc>
      </w:tr>
      <w:tr w:rsidR="008C57F5" w14:paraId="18E5D86F" w14:textId="77777777" w:rsidTr="001A7A24">
        <w:trPr>
          <w:jc w:val="center"/>
        </w:trPr>
        <w:tc>
          <w:tcPr>
            <w:tcW w:w="1666" w:type="pct"/>
            <w:tcBorders>
              <w:top w:val="single" w:sz="4" w:space="0" w:color="auto"/>
              <w:left w:val="single" w:sz="4" w:space="0" w:color="auto"/>
              <w:bottom w:val="single" w:sz="4" w:space="0" w:color="auto"/>
              <w:right w:val="single" w:sz="4" w:space="0" w:color="auto"/>
            </w:tcBorders>
            <w:hideMark/>
          </w:tcPr>
          <w:p w14:paraId="376B5187" w14:textId="77725CAE" w:rsidR="008C57F5" w:rsidRDefault="008C57F5" w:rsidP="008C57F5">
            <w:pPr>
              <w:rPr>
                <w:rFonts w:ascii="Arial" w:hAnsi="Arial" w:cs="Arial"/>
                <w:b/>
                <w:bCs/>
                <w:lang w:eastAsia="en-NZ"/>
              </w:rPr>
            </w:pPr>
            <w:r>
              <w:rPr>
                <w:rFonts w:ascii="Arial" w:hAnsi="Arial" w:cs="Arial"/>
              </w:rPr>
              <w:lastRenderedPageBreak/>
              <w:t xml:space="preserve">What is the risk of COVID-19 infection and transmission in the work environment when compared to the risk outside </w:t>
            </w:r>
            <w:r w:rsidR="00B00CFC">
              <w:rPr>
                <w:rFonts w:ascii="Arial" w:hAnsi="Arial" w:cs="Arial"/>
              </w:rPr>
              <w:t xml:space="preserve">the </w:t>
            </w:r>
            <w:r>
              <w:rPr>
                <w:rFonts w:ascii="Arial" w:hAnsi="Arial" w:cs="Arial"/>
              </w:rPr>
              <w:t>work</w:t>
            </w:r>
            <w:r w:rsidR="00B00CFC">
              <w:rPr>
                <w:rFonts w:ascii="Arial" w:hAnsi="Arial" w:cs="Arial"/>
              </w:rPr>
              <w:t>place</w:t>
            </w:r>
            <w:r>
              <w:rPr>
                <w:rFonts w:ascii="Arial" w:hAnsi="Arial" w:cs="Arial"/>
              </w:rPr>
              <w:t xml:space="preserve">? </w:t>
            </w:r>
          </w:p>
        </w:tc>
        <w:tc>
          <w:tcPr>
            <w:tcW w:w="2262" w:type="pct"/>
            <w:tcBorders>
              <w:top w:val="single" w:sz="4" w:space="0" w:color="auto"/>
              <w:left w:val="single" w:sz="4" w:space="0" w:color="auto"/>
              <w:bottom w:val="single" w:sz="4" w:space="0" w:color="auto"/>
              <w:right w:val="single" w:sz="4" w:space="0" w:color="auto"/>
            </w:tcBorders>
          </w:tcPr>
          <w:p w14:paraId="2B237DD6" w14:textId="57DFAA9E" w:rsidR="008C57F5" w:rsidRDefault="008C57F5" w:rsidP="008C57F5">
            <w:pPr>
              <w:rPr>
                <w:rFonts w:ascii="Arial" w:hAnsi="Arial" w:cs="Arial"/>
              </w:rPr>
            </w:pPr>
            <w:r>
              <w:rPr>
                <w:rFonts w:ascii="Arial" w:hAnsi="Arial" w:cs="Arial"/>
              </w:rPr>
              <w:t>Lower risk – Equal</w:t>
            </w:r>
            <w:r w:rsidR="00955FA3">
              <w:rPr>
                <w:rFonts w:ascii="Arial" w:hAnsi="Arial" w:cs="Arial"/>
              </w:rPr>
              <w:t xml:space="preserve"> or lower</w:t>
            </w:r>
            <w:r>
              <w:rPr>
                <w:rFonts w:ascii="Arial" w:hAnsi="Arial" w:cs="Arial"/>
              </w:rPr>
              <w:t xml:space="preserve"> to outside </w:t>
            </w:r>
            <w:r w:rsidR="00B00CFC">
              <w:rPr>
                <w:rFonts w:ascii="Arial" w:hAnsi="Arial" w:cs="Arial"/>
              </w:rPr>
              <w:t xml:space="preserve">the </w:t>
            </w:r>
            <w:r>
              <w:rPr>
                <w:rFonts w:ascii="Arial" w:hAnsi="Arial" w:cs="Arial"/>
              </w:rPr>
              <w:t>work</w:t>
            </w:r>
            <w:r w:rsidR="00B00CFC">
              <w:rPr>
                <w:rFonts w:ascii="Arial" w:hAnsi="Arial" w:cs="Arial"/>
              </w:rPr>
              <w:t>place</w:t>
            </w:r>
          </w:p>
          <w:p w14:paraId="0B9F53C3" w14:textId="77777777" w:rsidR="008C57F5" w:rsidRDefault="008C57F5" w:rsidP="008C57F5">
            <w:pPr>
              <w:rPr>
                <w:rFonts w:ascii="Arial" w:hAnsi="Arial" w:cs="Arial"/>
              </w:rPr>
            </w:pPr>
          </w:p>
          <w:p w14:paraId="7A5D0B38" w14:textId="78922DB3" w:rsidR="008C57F5" w:rsidRDefault="008C57F5" w:rsidP="008C57F5">
            <w:pPr>
              <w:rPr>
                <w:rFonts w:ascii="Arial" w:hAnsi="Arial" w:cs="Arial"/>
                <w:b/>
                <w:bCs/>
                <w:lang w:eastAsia="en-NZ"/>
              </w:rPr>
            </w:pPr>
            <w:r>
              <w:rPr>
                <w:rFonts w:ascii="Arial" w:hAnsi="Arial" w:cs="Arial"/>
              </w:rPr>
              <w:t xml:space="preserve">Higher risk – Higher than outside </w:t>
            </w:r>
            <w:r w:rsidR="00B00CFC">
              <w:rPr>
                <w:rFonts w:ascii="Arial" w:hAnsi="Arial" w:cs="Arial"/>
              </w:rPr>
              <w:t xml:space="preserve">the </w:t>
            </w:r>
            <w:r>
              <w:rPr>
                <w:rFonts w:ascii="Arial" w:hAnsi="Arial" w:cs="Arial"/>
              </w:rPr>
              <w:t>work</w:t>
            </w:r>
            <w:r w:rsidR="00B00CFC">
              <w:rPr>
                <w:rFonts w:ascii="Arial" w:hAnsi="Arial" w:cs="Arial"/>
              </w:rPr>
              <w:t>place</w:t>
            </w:r>
            <w:r>
              <w:rPr>
                <w:rFonts w:ascii="Arial" w:hAnsi="Arial" w:cs="Arial"/>
              </w:rPr>
              <w:t xml:space="preserve"> </w:t>
            </w:r>
          </w:p>
        </w:tc>
        <w:tc>
          <w:tcPr>
            <w:tcW w:w="1072" w:type="pct"/>
            <w:tcBorders>
              <w:top w:val="single" w:sz="4" w:space="0" w:color="auto"/>
              <w:left w:val="single" w:sz="4" w:space="0" w:color="auto"/>
              <w:bottom w:val="single" w:sz="4" w:space="0" w:color="auto"/>
              <w:right w:val="single" w:sz="4" w:space="0" w:color="auto"/>
            </w:tcBorders>
          </w:tcPr>
          <w:p w14:paraId="5E846A10" w14:textId="77777777" w:rsidR="008C57F5" w:rsidRPr="00D02CAE" w:rsidRDefault="008C57F5" w:rsidP="008C57F5">
            <w:pPr>
              <w:rPr>
                <w:rFonts w:ascii="Arial" w:hAnsi="Arial" w:cs="Arial"/>
                <w:lang w:eastAsia="en-NZ"/>
              </w:rPr>
            </w:pPr>
          </w:p>
        </w:tc>
      </w:tr>
      <w:tr w:rsidR="008C57F5" w14:paraId="5C9C988A" w14:textId="77777777" w:rsidTr="001A7A24">
        <w:trPr>
          <w:jc w:val="center"/>
        </w:trPr>
        <w:tc>
          <w:tcPr>
            <w:tcW w:w="1666" w:type="pct"/>
            <w:tcBorders>
              <w:top w:val="single" w:sz="4" w:space="0" w:color="auto"/>
              <w:left w:val="single" w:sz="4" w:space="0" w:color="auto"/>
              <w:bottom w:val="single" w:sz="4" w:space="0" w:color="auto"/>
              <w:right w:val="single" w:sz="4" w:space="0" w:color="auto"/>
            </w:tcBorders>
          </w:tcPr>
          <w:p w14:paraId="33CBF6DF" w14:textId="741E9491" w:rsidR="008C57F5" w:rsidRDefault="008C57F5" w:rsidP="008C57F5">
            <w:pPr>
              <w:rPr>
                <w:rFonts w:ascii="Arial" w:hAnsi="Arial" w:cs="Arial"/>
              </w:rPr>
            </w:pPr>
            <w:r>
              <w:rPr>
                <w:rFonts w:ascii="Arial" w:hAnsi="Arial" w:cs="Arial"/>
              </w:rPr>
              <w:t>If work involves multiple PCBUs – are their workers required to be vaccinated?</w:t>
            </w:r>
          </w:p>
        </w:tc>
        <w:tc>
          <w:tcPr>
            <w:tcW w:w="2262" w:type="pct"/>
            <w:tcBorders>
              <w:top w:val="single" w:sz="4" w:space="0" w:color="auto"/>
              <w:left w:val="single" w:sz="4" w:space="0" w:color="auto"/>
              <w:bottom w:val="single" w:sz="4" w:space="0" w:color="auto"/>
              <w:right w:val="single" w:sz="4" w:space="0" w:color="auto"/>
            </w:tcBorders>
          </w:tcPr>
          <w:p w14:paraId="5436730A" w14:textId="77777777" w:rsidR="008C57F5" w:rsidRDefault="008C57F5" w:rsidP="008C57F5">
            <w:pPr>
              <w:rPr>
                <w:rFonts w:ascii="Arial" w:hAnsi="Arial" w:cs="Arial"/>
              </w:rPr>
            </w:pPr>
            <w:r>
              <w:rPr>
                <w:rFonts w:ascii="Arial" w:hAnsi="Arial" w:cs="Arial"/>
              </w:rPr>
              <w:t xml:space="preserve">Lower risk – Yes </w:t>
            </w:r>
          </w:p>
          <w:p w14:paraId="47E823EB" w14:textId="77777777" w:rsidR="008C57F5" w:rsidRDefault="008C57F5" w:rsidP="008C57F5">
            <w:pPr>
              <w:rPr>
                <w:rFonts w:ascii="Arial" w:hAnsi="Arial" w:cs="Arial"/>
              </w:rPr>
            </w:pPr>
          </w:p>
          <w:p w14:paraId="32CAA540" w14:textId="2FB6CDAE" w:rsidR="008C57F5" w:rsidRDefault="008C57F5" w:rsidP="008C57F5">
            <w:pPr>
              <w:rPr>
                <w:rFonts w:ascii="Arial" w:hAnsi="Arial" w:cs="Arial"/>
              </w:rPr>
            </w:pPr>
            <w:r>
              <w:rPr>
                <w:rFonts w:ascii="Arial" w:hAnsi="Arial" w:cs="Arial"/>
              </w:rPr>
              <w:t>Higher risk – No</w:t>
            </w:r>
          </w:p>
        </w:tc>
        <w:tc>
          <w:tcPr>
            <w:tcW w:w="1072" w:type="pct"/>
            <w:tcBorders>
              <w:top w:val="single" w:sz="4" w:space="0" w:color="auto"/>
              <w:left w:val="single" w:sz="4" w:space="0" w:color="auto"/>
              <w:bottom w:val="single" w:sz="4" w:space="0" w:color="auto"/>
              <w:right w:val="single" w:sz="4" w:space="0" w:color="auto"/>
            </w:tcBorders>
          </w:tcPr>
          <w:p w14:paraId="233252BB" w14:textId="77777777" w:rsidR="008C57F5" w:rsidRPr="00D02CAE" w:rsidRDefault="008C57F5" w:rsidP="008C57F5">
            <w:pPr>
              <w:rPr>
                <w:rFonts w:ascii="Arial" w:hAnsi="Arial" w:cs="Arial"/>
                <w:lang w:eastAsia="en-NZ"/>
              </w:rPr>
            </w:pPr>
          </w:p>
        </w:tc>
      </w:tr>
    </w:tbl>
    <w:p w14:paraId="79E573C6" w14:textId="77777777" w:rsidR="00A90F16" w:rsidRPr="00A90F16" w:rsidRDefault="00A90F16" w:rsidP="00A90F16">
      <w:pPr>
        <w:rPr>
          <w:rFonts w:ascii="Arial" w:hAnsi="Arial" w:cs="Arial"/>
          <w:b/>
          <w:bCs/>
          <w:lang w:eastAsia="en-NZ"/>
        </w:rPr>
      </w:pPr>
    </w:p>
    <w:p w14:paraId="0A155844" w14:textId="7B0C1C1D" w:rsidR="00400802" w:rsidRPr="00400802" w:rsidRDefault="00400802" w:rsidP="00400802">
      <w:pPr>
        <w:pStyle w:val="ListParagraph"/>
        <w:numPr>
          <w:ilvl w:val="0"/>
          <w:numId w:val="5"/>
        </w:numPr>
        <w:ind w:left="426"/>
        <w:rPr>
          <w:rFonts w:ascii="Arial" w:hAnsi="Arial" w:cs="Arial"/>
          <w:b/>
          <w:bCs/>
        </w:rPr>
      </w:pPr>
      <w:r w:rsidRPr="00400802">
        <w:rPr>
          <w:rFonts w:ascii="Arial" w:hAnsi="Arial" w:cs="Arial"/>
          <w:b/>
          <w:bCs/>
        </w:rPr>
        <w:t>Consider other controls</w:t>
      </w:r>
    </w:p>
    <w:p w14:paraId="4E75F9B1" w14:textId="7E0435A2" w:rsidR="0091498A" w:rsidRPr="008543AB" w:rsidRDefault="00400802" w:rsidP="008543AB">
      <w:pPr>
        <w:ind w:left="66"/>
        <w:rPr>
          <w:rFonts w:ascii="Arial" w:hAnsi="Arial" w:cs="Arial"/>
        </w:rPr>
      </w:pPr>
      <w:r w:rsidRPr="008543AB">
        <w:rPr>
          <w:rFonts w:ascii="Arial" w:hAnsi="Arial" w:cs="Arial"/>
        </w:rPr>
        <w:t xml:space="preserve">Identify any further infectious disease controls you and </w:t>
      </w:r>
      <w:r w:rsidR="00D02CAE">
        <w:rPr>
          <w:rFonts w:ascii="Arial" w:hAnsi="Arial" w:cs="Arial"/>
        </w:rPr>
        <w:t>our</w:t>
      </w:r>
      <w:r w:rsidRPr="008543AB">
        <w:rPr>
          <w:rFonts w:ascii="Arial" w:hAnsi="Arial" w:cs="Arial"/>
        </w:rPr>
        <w:t xml:space="preserve"> </w:t>
      </w:r>
      <w:r w:rsidR="006B1A58" w:rsidRPr="008543AB">
        <w:rPr>
          <w:rFonts w:ascii="Arial" w:hAnsi="Arial" w:cs="Arial"/>
        </w:rPr>
        <w:t>worker</w:t>
      </w:r>
      <w:r w:rsidRPr="008543AB">
        <w:rPr>
          <w:rFonts w:ascii="Arial" w:hAnsi="Arial" w:cs="Arial"/>
        </w:rPr>
        <w:t xml:space="preserve">s could implement. </w:t>
      </w:r>
    </w:p>
    <w:tbl>
      <w:tblPr>
        <w:tblStyle w:val="TableGrid"/>
        <w:tblW w:w="5000" w:type="pct"/>
        <w:jc w:val="center"/>
        <w:tblLook w:val="04A0" w:firstRow="1" w:lastRow="0" w:firstColumn="1" w:lastColumn="0" w:noHBand="0" w:noVBand="1"/>
      </w:tblPr>
      <w:tblGrid>
        <w:gridCol w:w="4648"/>
        <w:gridCol w:w="6310"/>
        <w:gridCol w:w="2990"/>
      </w:tblGrid>
      <w:tr w:rsidR="008543AB" w14:paraId="1BFDBCCB" w14:textId="77777777" w:rsidTr="001A7A24">
        <w:trPr>
          <w:jc w:val="center"/>
        </w:trPr>
        <w:tc>
          <w:tcPr>
            <w:tcW w:w="1666" w:type="pct"/>
            <w:tcBorders>
              <w:top w:val="single" w:sz="4" w:space="0" w:color="auto"/>
              <w:left w:val="single" w:sz="4" w:space="0" w:color="auto"/>
              <w:bottom w:val="single" w:sz="4" w:space="0" w:color="auto"/>
              <w:right w:val="single" w:sz="4" w:space="0" w:color="auto"/>
            </w:tcBorders>
            <w:shd w:val="clear" w:color="auto" w:fill="F7941D"/>
            <w:hideMark/>
          </w:tcPr>
          <w:p w14:paraId="42375C31" w14:textId="278EFD04" w:rsidR="008543AB" w:rsidRDefault="008543AB" w:rsidP="00662A1E">
            <w:pPr>
              <w:rPr>
                <w:rFonts w:ascii="Arial" w:hAnsi="Arial" w:cs="Arial"/>
                <w:b/>
                <w:bCs/>
                <w:color w:val="FFFFFF" w:themeColor="background1"/>
                <w:lang w:eastAsia="en-NZ"/>
              </w:rPr>
            </w:pPr>
            <w:r>
              <w:rPr>
                <w:rFonts w:ascii="Arial" w:hAnsi="Arial" w:cs="Arial"/>
                <w:b/>
                <w:bCs/>
                <w:color w:val="FFFFFF" w:themeColor="background1"/>
                <w:lang w:eastAsia="en-NZ"/>
              </w:rPr>
              <w:t>Other Controls</w:t>
            </w:r>
          </w:p>
        </w:tc>
        <w:tc>
          <w:tcPr>
            <w:tcW w:w="2262" w:type="pct"/>
            <w:tcBorders>
              <w:top w:val="single" w:sz="4" w:space="0" w:color="auto"/>
              <w:left w:val="single" w:sz="4" w:space="0" w:color="auto"/>
              <w:bottom w:val="single" w:sz="4" w:space="0" w:color="auto"/>
              <w:right w:val="single" w:sz="4" w:space="0" w:color="auto"/>
            </w:tcBorders>
            <w:shd w:val="clear" w:color="auto" w:fill="F7941D"/>
            <w:hideMark/>
          </w:tcPr>
          <w:p w14:paraId="60D89133" w14:textId="1CF1F9E1" w:rsidR="008543AB" w:rsidRDefault="008543AB" w:rsidP="00662A1E">
            <w:pPr>
              <w:rPr>
                <w:rFonts w:ascii="Arial" w:hAnsi="Arial" w:cs="Arial"/>
                <w:b/>
                <w:bCs/>
                <w:color w:val="FFFFFF" w:themeColor="background1"/>
                <w:lang w:eastAsia="en-NZ"/>
              </w:rPr>
            </w:pPr>
            <w:r>
              <w:rPr>
                <w:rFonts w:ascii="Arial" w:hAnsi="Arial" w:cs="Arial"/>
                <w:b/>
                <w:bCs/>
                <w:color w:val="FFFFFF" w:themeColor="background1"/>
                <w:lang w:eastAsia="en-NZ"/>
              </w:rPr>
              <w:t>Practical</w:t>
            </w:r>
            <w:r w:rsidR="001F40C5">
              <w:rPr>
                <w:rFonts w:ascii="Arial" w:hAnsi="Arial" w:cs="Arial"/>
                <w:b/>
                <w:bCs/>
                <w:color w:val="FFFFFF" w:themeColor="background1"/>
                <w:lang w:eastAsia="en-NZ"/>
              </w:rPr>
              <w:t xml:space="preserve"> – Not Practical</w:t>
            </w:r>
          </w:p>
        </w:tc>
        <w:tc>
          <w:tcPr>
            <w:tcW w:w="1072" w:type="pct"/>
            <w:tcBorders>
              <w:top w:val="single" w:sz="4" w:space="0" w:color="auto"/>
              <w:left w:val="single" w:sz="4" w:space="0" w:color="auto"/>
              <w:bottom w:val="single" w:sz="4" w:space="0" w:color="auto"/>
              <w:right w:val="single" w:sz="4" w:space="0" w:color="auto"/>
            </w:tcBorders>
            <w:shd w:val="clear" w:color="auto" w:fill="F7941D"/>
            <w:hideMark/>
          </w:tcPr>
          <w:p w14:paraId="6F4743B7" w14:textId="03186F34" w:rsidR="008543AB" w:rsidRDefault="00572FF7" w:rsidP="00662A1E">
            <w:pPr>
              <w:rPr>
                <w:rFonts w:ascii="Arial" w:hAnsi="Arial" w:cs="Arial"/>
                <w:b/>
                <w:bCs/>
                <w:color w:val="FFFFFF" w:themeColor="background1"/>
                <w:lang w:eastAsia="en-NZ"/>
              </w:rPr>
            </w:pPr>
            <w:r>
              <w:rPr>
                <w:rFonts w:ascii="Arial" w:hAnsi="Arial" w:cs="Arial"/>
                <w:b/>
                <w:bCs/>
                <w:color w:val="FFFFFF" w:themeColor="background1"/>
                <w:lang w:eastAsia="en-NZ"/>
              </w:rPr>
              <w:t xml:space="preserve">Level of </w:t>
            </w:r>
            <w:r w:rsidR="009F38D3">
              <w:rPr>
                <w:rFonts w:ascii="Arial" w:hAnsi="Arial" w:cs="Arial"/>
                <w:b/>
                <w:bCs/>
                <w:color w:val="FFFFFF" w:themeColor="background1"/>
                <w:lang w:eastAsia="en-NZ"/>
              </w:rPr>
              <w:t>Practicability</w:t>
            </w:r>
            <w:r>
              <w:rPr>
                <w:rFonts w:ascii="Arial" w:hAnsi="Arial" w:cs="Arial"/>
                <w:b/>
                <w:bCs/>
                <w:color w:val="FFFFFF" w:themeColor="background1"/>
                <w:lang w:eastAsia="en-NZ"/>
              </w:rPr>
              <w:t xml:space="preserve"> in </w:t>
            </w:r>
            <w:r w:rsidR="00D02CAE">
              <w:rPr>
                <w:rFonts w:ascii="Arial" w:hAnsi="Arial" w:cs="Arial"/>
                <w:b/>
                <w:bCs/>
                <w:color w:val="FFFFFF" w:themeColor="background1"/>
                <w:lang w:eastAsia="en-NZ"/>
              </w:rPr>
              <w:t>Our</w:t>
            </w:r>
            <w:r w:rsidRPr="00A90F16">
              <w:rPr>
                <w:rFonts w:ascii="Arial" w:hAnsi="Arial" w:cs="Arial"/>
                <w:b/>
                <w:bCs/>
                <w:color w:val="FFFFFF" w:themeColor="background1"/>
                <w:lang w:eastAsia="en-NZ"/>
              </w:rPr>
              <w:t xml:space="preserve"> Workplace</w:t>
            </w:r>
          </w:p>
        </w:tc>
      </w:tr>
      <w:tr w:rsidR="008543AB" w14:paraId="3654937B" w14:textId="77777777" w:rsidTr="001A7A24">
        <w:trPr>
          <w:jc w:val="center"/>
        </w:trPr>
        <w:tc>
          <w:tcPr>
            <w:tcW w:w="1666" w:type="pct"/>
            <w:tcBorders>
              <w:top w:val="single" w:sz="4" w:space="0" w:color="auto"/>
              <w:left w:val="single" w:sz="4" w:space="0" w:color="auto"/>
              <w:bottom w:val="single" w:sz="4" w:space="0" w:color="auto"/>
              <w:right w:val="single" w:sz="4" w:space="0" w:color="auto"/>
            </w:tcBorders>
            <w:hideMark/>
          </w:tcPr>
          <w:p w14:paraId="70406E37" w14:textId="613EF5B3" w:rsidR="008543AB" w:rsidRDefault="008543AB" w:rsidP="008543AB">
            <w:pPr>
              <w:rPr>
                <w:rFonts w:ascii="Arial" w:hAnsi="Arial" w:cs="Arial"/>
                <w:b/>
                <w:bCs/>
                <w:lang w:eastAsia="en-NZ"/>
              </w:rPr>
            </w:pPr>
            <w:r w:rsidRPr="00DE285B">
              <w:rPr>
                <w:rFonts w:ascii="Arial" w:hAnsi="Arial" w:cs="Arial"/>
              </w:rPr>
              <w:t xml:space="preserve">Limiting access to the site – restricting numbers, staggering shifts, visits, etc. </w:t>
            </w:r>
          </w:p>
        </w:tc>
        <w:tc>
          <w:tcPr>
            <w:tcW w:w="2262" w:type="pct"/>
            <w:tcBorders>
              <w:top w:val="single" w:sz="4" w:space="0" w:color="auto"/>
              <w:left w:val="single" w:sz="4" w:space="0" w:color="auto"/>
              <w:bottom w:val="single" w:sz="4" w:space="0" w:color="auto"/>
              <w:right w:val="single" w:sz="4" w:space="0" w:color="auto"/>
            </w:tcBorders>
          </w:tcPr>
          <w:p w14:paraId="72D13634" w14:textId="300347B0" w:rsidR="008543AB" w:rsidRDefault="00B436D2" w:rsidP="008543AB">
            <w:pPr>
              <w:rPr>
                <w:rFonts w:ascii="Arial" w:hAnsi="Arial" w:cs="Arial"/>
              </w:rPr>
            </w:pPr>
            <w:r>
              <w:rPr>
                <w:rFonts w:ascii="Arial" w:hAnsi="Arial" w:cs="Arial"/>
              </w:rPr>
              <w:t>P</w:t>
            </w:r>
            <w:r w:rsidR="008543AB">
              <w:rPr>
                <w:rFonts w:ascii="Arial" w:hAnsi="Arial" w:cs="Arial"/>
              </w:rPr>
              <w:t xml:space="preserve">ractical </w:t>
            </w:r>
          </w:p>
          <w:p w14:paraId="5F195D67" w14:textId="77777777" w:rsidR="008543AB" w:rsidRDefault="008543AB" w:rsidP="008543AB">
            <w:pPr>
              <w:rPr>
                <w:rFonts w:ascii="Arial" w:hAnsi="Arial" w:cs="Arial"/>
              </w:rPr>
            </w:pPr>
          </w:p>
          <w:p w14:paraId="6B2123A3" w14:textId="08E1E5AF" w:rsidR="008543AB" w:rsidRDefault="008543AB" w:rsidP="008543AB">
            <w:pPr>
              <w:rPr>
                <w:rFonts w:ascii="Arial" w:hAnsi="Arial" w:cs="Arial"/>
                <w:b/>
                <w:bCs/>
                <w:lang w:eastAsia="en-NZ"/>
              </w:rPr>
            </w:pPr>
            <w:r>
              <w:rPr>
                <w:rFonts w:ascii="Arial" w:hAnsi="Arial" w:cs="Arial"/>
              </w:rPr>
              <w:t xml:space="preserve">Not practical </w:t>
            </w:r>
          </w:p>
        </w:tc>
        <w:tc>
          <w:tcPr>
            <w:tcW w:w="1072" w:type="pct"/>
            <w:tcBorders>
              <w:top w:val="single" w:sz="4" w:space="0" w:color="auto"/>
              <w:left w:val="single" w:sz="4" w:space="0" w:color="auto"/>
              <w:bottom w:val="single" w:sz="4" w:space="0" w:color="auto"/>
              <w:right w:val="single" w:sz="4" w:space="0" w:color="auto"/>
            </w:tcBorders>
          </w:tcPr>
          <w:p w14:paraId="716121A4" w14:textId="77777777" w:rsidR="008543AB" w:rsidRPr="00D02CAE" w:rsidRDefault="008543AB" w:rsidP="008543AB">
            <w:pPr>
              <w:rPr>
                <w:rFonts w:ascii="Arial" w:hAnsi="Arial" w:cs="Arial"/>
                <w:lang w:eastAsia="en-NZ"/>
              </w:rPr>
            </w:pPr>
          </w:p>
        </w:tc>
      </w:tr>
      <w:tr w:rsidR="008543AB" w14:paraId="5EF0F43E" w14:textId="77777777" w:rsidTr="001A7A24">
        <w:trPr>
          <w:jc w:val="center"/>
        </w:trPr>
        <w:tc>
          <w:tcPr>
            <w:tcW w:w="1666" w:type="pct"/>
            <w:tcBorders>
              <w:top w:val="single" w:sz="4" w:space="0" w:color="auto"/>
              <w:left w:val="single" w:sz="4" w:space="0" w:color="auto"/>
              <w:bottom w:val="single" w:sz="4" w:space="0" w:color="auto"/>
              <w:right w:val="single" w:sz="4" w:space="0" w:color="auto"/>
            </w:tcBorders>
            <w:hideMark/>
          </w:tcPr>
          <w:p w14:paraId="65AA95BF" w14:textId="0E852DDF" w:rsidR="008543AB" w:rsidRDefault="008543AB" w:rsidP="008543AB">
            <w:pPr>
              <w:rPr>
                <w:rFonts w:ascii="Arial" w:hAnsi="Arial" w:cs="Arial"/>
                <w:b/>
                <w:bCs/>
                <w:lang w:eastAsia="en-NZ"/>
              </w:rPr>
            </w:pPr>
            <w:r w:rsidRPr="00DE285B">
              <w:rPr>
                <w:rFonts w:ascii="Arial" w:hAnsi="Arial" w:cs="Arial"/>
              </w:rPr>
              <w:t>Contactless service</w:t>
            </w:r>
          </w:p>
        </w:tc>
        <w:tc>
          <w:tcPr>
            <w:tcW w:w="2262" w:type="pct"/>
            <w:tcBorders>
              <w:top w:val="single" w:sz="4" w:space="0" w:color="auto"/>
              <w:left w:val="single" w:sz="4" w:space="0" w:color="auto"/>
              <w:bottom w:val="single" w:sz="4" w:space="0" w:color="auto"/>
              <w:right w:val="single" w:sz="4" w:space="0" w:color="auto"/>
            </w:tcBorders>
          </w:tcPr>
          <w:p w14:paraId="4587F58E" w14:textId="77777777" w:rsidR="001F40C5" w:rsidRDefault="001F40C5" w:rsidP="001F40C5">
            <w:pPr>
              <w:rPr>
                <w:rFonts w:ascii="Arial" w:hAnsi="Arial" w:cs="Arial"/>
              </w:rPr>
            </w:pPr>
            <w:r>
              <w:rPr>
                <w:rFonts w:ascii="Arial" w:hAnsi="Arial" w:cs="Arial"/>
              </w:rPr>
              <w:t xml:space="preserve">Practical </w:t>
            </w:r>
          </w:p>
          <w:p w14:paraId="0BE4256D" w14:textId="77777777" w:rsidR="001F40C5" w:rsidRDefault="001F40C5" w:rsidP="001F40C5">
            <w:pPr>
              <w:rPr>
                <w:rFonts w:ascii="Arial" w:hAnsi="Arial" w:cs="Arial"/>
              </w:rPr>
            </w:pPr>
          </w:p>
          <w:p w14:paraId="30899378" w14:textId="4A7C7C19" w:rsidR="008543AB" w:rsidRDefault="001F40C5" w:rsidP="001F40C5">
            <w:pPr>
              <w:rPr>
                <w:rFonts w:ascii="Arial" w:hAnsi="Arial" w:cs="Arial"/>
                <w:b/>
                <w:bCs/>
                <w:lang w:eastAsia="en-NZ"/>
              </w:rPr>
            </w:pPr>
            <w:r>
              <w:rPr>
                <w:rFonts w:ascii="Arial" w:hAnsi="Arial" w:cs="Arial"/>
              </w:rPr>
              <w:t>Not practical</w:t>
            </w:r>
          </w:p>
        </w:tc>
        <w:tc>
          <w:tcPr>
            <w:tcW w:w="1072" w:type="pct"/>
            <w:tcBorders>
              <w:top w:val="single" w:sz="4" w:space="0" w:color="auto"/>
              <w:left w:val="single" w:sz="4" w:space="0" w:color="auto"/>
              <w:bottom w:val="single" w:sz="4" w:space="0" w:color="auto"/>
              <w:right w:val="single" w:sz="4" w:space="0" w:color="auto"/>
            </w:tcBorders>
          </w:tcPr>
          <w:p w14:paraId="28EB1E2A" w14:textId="77777777" w:rsidR="008543AB" w:rsidRPr="00D02CAE" w:rsidRDefault="008543AB" w:rsidP="008543AB">
            <w:pPr>
              <w:rPr>
                <w:rFonts w:ascii="Arial" w:hAnsi="Arial" w:cs="Arial"/>
                <w:lang w:eastAsia="en-NZ"/>
              </w:rPr>
            </w:pPr>
          </w:p>
        </w:tc>
      </w:tr>
      <w:tr w:rsidR="001F40C5" w14:paraId="56A57E94" w14:textId="77777777" w:rsidTr="001A7A24">
        <w:trPr>
          <w:jc w:val="center"/>
        </w:trPr>
        <w:tc>
          <w:tcPr>
            <w:tcW w:w="1666" w:type="pct"/>
            <w:tcBorders>
              <w:top w:val="single" w:sz="4" w:space="0" w:color="auto"/>
              <w:left w:val="single" w:sz="4" w:space="0" w:color="auto"/>
              <w:bottom w:val="single" w:sz="4" w:space="0" w:color="auto"/>
              <w:right w:val="single" w:sz="4" w:space="0" w:color="auto"/>
            </w:tcBorders>
            <w:hideMark/>
          </w:tcPr>
          <w:p w14:paraId="5CD6D732" w14:textId="108A47A7" w:rsidR="001F40C5" w:rsidRDefault="001F40C5" w:rsidP="001F40C5">
            <w:pPr>
              <w:rPr>
                <w:rFonts w:ascii="Arial" w:hAnsi="Arial" w:cs="Arial"/>
                <w:b/>
                <w:bCs/>
                <w:lang w:eastAsia="en-NZ"/>
              </w:rPr>
            </w:pPr>
            <w:r w:rsidRPr="00DE285B">
              <w:rPr>
                <w:rFonts w:ascii="Arial" w:hAnsi="Arial" w:cs="Arial"/>
              </w:rPr>
              <w:t xml:space="preserve">Use of the Covid-19 QR scanning or other registration of people’s presence </w:t>
            </w:r>
          </w:p>
        </w:tc>
        <w:tc>
          <w:tcPr>
            <w:tcW w:w="2262" w:type="pct"/>
            <w:tcBorders>
              <w:top w:val="single" w:sz="4" w:space="0" w:color="auto"/>
              <w:left w:val="single" w:sz="4" w:space="0" w:color="auto"/>
              <w:bottom w:val="single" w:sz="4" w:space="0" w:color="auto"/>
              <w:right w:val="single" w:sz="4" w:space="0" w:color="auto"/>
            </w:tcBorders>
          </w:tcPr>
          <w:p w14:paraId="7770A7EA" w14:textId="77777777" w:rsidR="001F40C5" w:rsidRDefault="001F40C5" w:rsidP="001F40C5">
            <w:pPr>
              <w:rPr>
                <w:rFonts w:ascii="Arial" w:hAnsi="Arial" w:cs="Arial"/>
              </w:rPr>
            </w:pPr>
            <w:r>
              <w:rPr>
                <w:rFonts w:ascii="Arial" w:hAnsi="Arial" w:cs="Arial"/>
              </w:rPr>
              <w:t xml:space="preserve">Practical </w:t>
            </w:r>
          </w:p>
          <w:p w14:paraId="37E6B1DF" w14:textId="77777777" w:rsidR="001F40C5" w:rsidRDefault="001F40C5" w:rsidP="001F40C5">
            <w:pPr>
              <w:rPr>
                <w:rFonts w:ascii="Arial" w:hAnsi="Arial" w:cs="Arial"/>
              </w:rPr>
            </w:pPr>
          </w:p>
          <w:p w14:paraId="0094D592" w14:textId="28428736" w:rsidR="001F40C5" w:rsidRDefault="001F40C5" w:rsidP="001F40C5">
            <w:pPr>
              <w:rPr>
                <w:rFonts w:ascii="Arial" w:hAnsi="Arial" w:cs="Arial"/>
                <w:b/>
                <w:bCs/>
                <w:lang w:eastAsia="en-NZ"/>
              </w:rPr>
            </w:pPr>
            <w:r>
              <w:rPr>
                <w:rFonts w:ascii="Arial" w:hAnsi="Arial" w:cs="Arial"/>
              </w:rPr>
              <w:t xml:space="preserve">Not practical </w:t>
            </w:r>
          </w:p>
        </w:tc>
        <w:tc>
          <w:tcPr>
            <w:tcW w:w="1072" w:type="pct"/>
            <w:tcBorders>
              <w:top w:val="single" w:sz="4" w:space="0" w:color="auto"/>
              <w:left w:val="single" w:sz="4" w:space="0" w:color="auto"/>
              <w:bottom w:val="single" w:sz="4" w:space="0" w:color="auto"/>
              <w:right w:val="single" w:sz="4" w:space="0" w:color="auto"/>
            </w:tcBorders>
          </w:tcPr>
          <w:p w14:paraId="68D1E0AF" w14:textId="77777777" w:rsidR="001F40C5" w:rsidRPr="00D02CAE" w:rsidRDefault="001F40C5" w:rsidP="001F40C5">
            <w:pPr>
              <w:rPr>
                <w:rFonts w:ascii="Arial" w:hAnsi="Arial" w:cs="Arial"/>
                <w:lang w:eastAsia="en-NZ"/>
              </w:rPr>
            </w:pPr>
          </w:p>
        </w:tc>
      </w:tr>
      <w:tr w:rsidR="001F40C5" w14:paraId="6605414B" w14:textId="77777777" w:rsidTr="001A7A24">
        <w:trPr>
          <w:jc w:val="center"/>
        </w:trPr>
        <w:tc>
          <w:tcPr>
            <w:tcW w:w="1666" w:type="pct"/>
            <w:tcBorders>
              <w:top w:val="single" w:sz="4" w:space="0" w:color="auto"/>
              <w:left w:val="single" w:sz="4" w:space="0" w:color="auto"/>
              <w:bottom w:val="single" w:sz="4" w:space="0" w:color="auto"/>
              <w:right w:val="single" w:sz="4" w:space="0" w:color="auto"/>
            </w:tcBorders>
            <w:hideMark/>
          </w:tcPr>
          <w:p w14:paraId="25F5D360" w14:textId="68130415" w:rsidR="001F40C5" w:rsidRDefault="001F40C5" w:rsidP="001F40C5">
            <w:pPr>
              <w:rPr>
                <w:rFonts w:ascii="Arial" w:hAnsi="Arial" w:cs="Arial"/>
                <w:b/>
                <w:bCs/>
                <w:lang w:eastAsia="en-NZ"/>
              </w:rPr>
            </w:pPr>
            <w:r w:rsidRPr="00DE285B">
              <w:rPr>
                <w:rFonts w:ascii="Arial" w:hAnsi="Arial" w:cs="Arial"/>
              </w:rPr>
              <w:t>Wearing face coverings</w:t>
            </w:r>
          </w:p>
        </w:tc>
        <w:tc>
          <w:tcPr>
            <w:tcW w:w="2262" w:type="pct"/>
            <w:tcBorders>
              <w:top w:val="single" w:sz="4" w:space="0" w:color="auto"/>
              <w:left w:val="single" w:sz="4" w:space="0" w:color="auto"/>
              <w:bottom w:val="single" w:sz="4" w:space="0" w:color="auto"/>
              <w:right w:val="single" w:sz="4" w:space="0" w:color="auto"/>
            </w:tcBorders>
          </w:tcPr>
          <w:p w14:paraId="005E4691" w14:textId="77777777" w:rsidR="001F40C5" w:rsidRDefault="001F40C5" w:rsidP="001F40C5">
            <w:pPr>
              <w:rPr>
                <w:rFonts w:ascii="Arial" w:hAnsi="Arial" w:cs="Arial"/>
              </w:rPr>
            </w:pPr>
            <w:r>
              <w:rPr>
                <w:rFonts w:ascii="Arial" w:hAnsi="Arial" w:cs="Arial"/>
              </w:rPr>
              <w:t xml:space="preserve">Practical </w:t>
            </w:r>
          </w:p>
          <w:p w14:paraId="3BC5E811" w14:textId="77777777" w:rsidR="001F40C5" w:rsidRDefault="001F40C5" w:rsidP="001F40C5">
            <w:pPr>
              <w:rPr>
                <w:rFonts w:ascii="Arial" w:hAnsi="Arial" w:cs="Arial"/>
              </w:rPr>
            </w:pPr>
          </w:p>
          <w:p w14:paraId="5550773D" w14:textId="3264A148" w:rsidR="001F40C5" w:rsidRDefault="001F40C5" w:rsidP="001F40C5">
            <w:pPr>
              <w:rPr>
                <w:rFonts w:ascii="Arial" w:hAnsi="Arial" w:cs="Arial"/>
                <w:b/>
                <w:bCs/>
                <w:lang w:eastAsia="en-NZ"/>
              </w:rPr>
            </w:pPr>
            <w:r>
              <w:rPr>
                <w:rFonts w:ascii="Arial" w:hAnsi="Arial" w:cs="Arial"/>
              </w:rPr>
              <w:t>Not practical</w:t>
            </w:r>
          </w:p>
        </w:tc>
        <w:tc>
          <w:tcPr>
            <w:tcW w:w="1072" w:type="pct"/>
            <w:tcBorders>
              <w:top w:val="single" w:sz="4" w:space="0" w:color="auto"/>
              <w:left w:val="single" w:sz="4" w:space="0" w:color="auto"/>
              <w:bottom w:val="single" w:sz="4" w:space="0" w:color="auto"/>
              <w:right w:val="single" w:sz="4" w:space="0" w:color="auto"/>
            </w:tcBorders>
          </w:tcPr>
          <w:p w14:paraId="0AFB4EA8" w14:textId="77777777" w:rsidR="001F40C5" w:rsidRPr="00D02CAE" w:rsidRDefault="001F40C5" w:rsidP="001F40C5">
            <w:pPr>
              <w:rPr>
                <w:rFonts w:ascii="Arial" w:hAnsi="Arial" w:cs="Arial"/>
                <w:lang w:eastAsia="en-NZ"/>
              </w:rPr>
            </w:pPr>
          </w:p>
        </w:tc>
      </w:tr>
      <w:tr w:rsidR="001F40C5" w14:paraId="07216177" w14:textId="77777777" w:rsidTr="001A7A24">
        <w:trPr>
          <w:jc w:val="center"/>
        </w:trPr>
        <w:tc>
          <w:tcPr>
            <w:tcW w:w="1666" w:type="pct"/>
            <w:tcBorders>
              <w:top w:val="single" w:sz="4" w:space="0" w:color="auto"/>
              <w:left w:val="single" w:sz="4" w:space="0" w:color="auto"/>
              <w:bottom w:val="single" w:sz="4" w:space="0" w:color="auto"/>
              <w:right w:val="single" w:sz="4" w:space="0" w:color="auto"/>
            </w:tcBorders>
          </w:tcPr>
          <w:p w14:paraId="72A6D846" w14:textId="263D7EFB" w:rsidR="001F40C5" w:rsidRDefault="001F40C5" w:rsidP="001F40C5">
            <w:pPr>
              <w:rPr>
                <w:rFonts w:ascii="Arial" w:hAnsi="Arial" w:cs="Arial"/>
              </w:rPr>
            </w:pPr>
            <w:r w:rsidRPr="00DE285B">
              <w:rPr>
                <w:rFonts w:ascii="Arial" w:hAnsi="Arial" w:cs="Arial"/>
              </w:rPr>
              <w:t>Gloves</w:t>
            </w:r>
          </w:p>
        </w:tc>
        <w:tc>
          <w:tcPr>
            <w:tcW w:w="2262" w:type="pct"/>
            <w:tcBorders>
              <w:top w:val="single" w:sz="4" w:space="0" w:color="auto"/>
              <w:left w:val="single" w:sz="4" w:space="0" w:color="auto"/>
              <w:bottom w:val="single" w:sz="4" w:space="0" w:color="auto"/>
              <w:right w:val="single" w:sz="4" w:space="0" w:color="auto"/>
            </w:tcBorders>
          </w:tcPr>
          <w:p w14:paraId="6BBBB7C5" w14:textId="77777777" w:rsidR="001F40C5" w:rsidRDefault="001F40C5" w:rsidP="001F40C5">
            <w:pPr>
              <w:rPr>
                <w:rFonts w:ascii="Arial" w:hAnsi="Arial" w:cs="Arial"/>
              </w:rPr>
            </w:pPr>
            <w:r>
              <w:rPr>
                <w:rFonts w:ascii="Arial" w:hAnsi="Arial" w:cs="Arial"/>
              </w:rPr>
              <w:t xml:space="preserve">Practical </w:t>
            </w:r>
          </w:p>
          <w:p w14:paraId="1B85EA38" w14:textId="77777777" w:rsidR="001F40C5" w:rsidRDefault="001F40C5" w:rsidP="001F40C5">
            <w:pPr>
              <w:rPr>
                <w:rFonts w:ascii="Arial" w:hAnsi="Arial" w:cs="Arial"/>
              </w:rPr>
            </w:pPr>
          </w:p>
          <w:p w14:paraId="7F4021D5" w14:textId="7B771E50" w:rsidR="001F40C5" w:rsidRDefault="001F40C5" w:rsidP="001F40C5">
            <w:pPr>
              <w:rPr>
                <w:rFonts w:ascii="Arial" w:hAnsi="Arial" w:cs="Arial"/>
              </w:rPr>
            </w:pPr>
            <w:r>
              <w:rPr>
                <w:rFonts w:ascii="Arial" w:hAnsi="Arial" w:cs="Arial"/>
              </w:rPr>
              <w:t xml:space="preserve">Not practical </w:t>
            </w:r>
          </w:p>
        </w:tc>
        <w:tc>
          <w:tcPr>
            <w:tcW w:w="1072" w:type="pct"/>
            <w:tcBorders>
              <w:top w:val="single" w:sz="4" w:space="0" w:color="auto"/>
              <w:left w:val="single" w:sz="4" w:space="0" w:color="auto"/>
              <w:bottom w:val="single" w:sz="4" w:space="0" w:color="auto"/>
              <w:right w:val="single" w:sz="4" w:space="0" w:color="auto"/>
            </w:tcBorders>
          </w:tcPr>
          <w:p w14:paraId="5A5EEFC6" w14:textId="77777777" w:rsidR="001F40C5" w:rsidRPr="00D02CAE" w:rsidRDefault="001F40C5" w:rsidP="001F40C5">
            <w:pPr>
              <w:rPr>
                <w:rFonts w:ascii="Arial" w:hAnsi="Arial" w:cs="Arial"/>
                <w:lang w:eastAsia="en-NZ"/>
              </w:rPr>
            </w:pPr>
          </w:p>
        </w:tc>
      </w:tr>
      <w:tr w:rsidR="001F40C5" w14:paraId="55F7B545" w14:textId="77777777" w:rsidTr="001A7A24">
        <w:trPr>
          <w:jc w:val="center"/>
        </w:trPr>
        <w:tc>
          <w:tcPr>
            <w:tcW w:w="1666" w:type="pct"/>
            <w:tcBorders>
              <w:top w:val="single" w:sz="4" w:space="0" w:color="auto"/>
              <w:left w:val="single" w:sz="4" w:space="0" w:color="auto"/>
              <w:bottom w:val="single" w:sz="4" w:space="0" w:color="auto"/>
              <w:right w:val="single" w:sz="4" w:space="0" w:color="auto"/>
            </w:tcBorders>
            <w:hideMark/>
          </w:tcPr>
          <w:p w14:paraId="26A4C03D" w14:textId="203D3B27" w:rsidR="001F40C5" w:rsidRDefault="001F40C5" w:rsidP="001F40C5">
            <w:pPr>
              <w:rPr>
                <w:rFonts w:ascii="Arial" w:hAnsi="Arial" w:cs="Arial"/>
                <w:b/>
                <w:bCs/>
                <w:lang w:eastAsia="en-NZ"/>
              </w:rPr>
            </w:pPr>
            <w:r w:rsidRPr="00DE285B">
              <w:rPr>
                <w:rFonts w:ascii="Arial" w:hAnsi="Arial" w:cs="Arial"/>
              </w:rPr>
              <w:t>Sanitiser or hand washing</w:t>
            </w:r>
          </w:p>
        </w:tc>
        <w:tc>
          <w:tcPr>
            <w:tcW w:w="2262" w:type="pct"/>
            <w:tcBorders>
              <w:top w:val="single" w:sz="4" w:space="0" w:color="auto"/>
              <w:left w:val="single" w:sz="4" w:space="0" w:color="auto"/>
              <w:bottom w:val="single" w:sz="4" w:space="0" w:color="auto"/>
              <w:right w:val="single" w:sz="4" w:space="0" w:color="auto"/>
            </w:tcBorders>
          </w:tcPr>
          <w:p w14:paraId="6A96AE58" w14:textId="77777777" w:rsidR="001F40C5" w:rsidRDefault="001F40C5" w:rsidP="001F40C5">
            <w:pPr>
              <w:rPr>
                <w:rFonts w:ascii="Arial" w:hAnsi="Arial" w:cs="Arial"/>
              </w:rPr>
            </w:pPr>
            <w:r>
              <w:rPr>
                <w:rFonts w:ascii="Arial" w:hAnsi="Arial" w:cs="Arial"/>
              </w:rPr>
              <w:t xml:space="preserve">Practical </w:t>
            </w:r>
          </w:p>
          <w:p w14:paraId="31AB589C" w14:textId="77777777" w:rsidR="001F40C5" w:rsidRDefault="001F40C5" w:rsidP="001F40C5">
            <w:pPr>
              <w:rPr>
                <w:rFonts w:ascii="Arial" w:hAnsi="Arial" w:cs="Arial"/>
              </w:rPr>
            </w:pPr>
          </w:p>
          <w:p w14:paraId="5146A155" w14:textId="15732F11" w:rsidR="001F40C5" w:rsidRDefault="001F40C5" w:rsidP="001F40C5">
            <w:pPr>
              <w:rPr>
                <w:rFonts w:ascii="Arial" w:hAnsi="Arial" w:cs="Arial"/>
                <w:b/>
                <w:bCs/>
                <w:lang w:eastAsia="en-NZ"/>
              </w:rPr>
            </w:pPr>
            <w:r>
              <w:rPr>
                <w:rFonts w:ascii="Arial" w:hAnsi="Arial" w:cs="Arial"/>
              </w:rPr>
              <w:t>Not practical</w:t>
            </w:r>
          </w:p>
        </w:tc>
        <w:tc>
          <w:tcPr>
            <w:tcW w:w="1072" w:type="pct"/>
            <w:tcBorders>
              <w:top w:val="single" w:sz="4" w:space="0" w:color="auto"/>
              <w:left w:val="single" w:sz="4" w:space="0" w:color="auto"/>
              <w:bottom w:val="single" w:sz="4" w:space="0" w:color="auto"/>
              <w:right w:val="single" w:sz="4" w:space="0" w:color="auto"/>
            </w:tcBorders>
          </w:tcPr>
          <w:p w14:paraId="1DA8209C" w14:textId="77777777" w:rsidR="001F40C5" w:rsidRPr="00D02CAE" w:rsidRDefault="001F40C5" w:rsidP="001F40C5">
            <w:pPr>
              <w:rPr>
                <w:rFonts w:ascii="Arial" w:hAnsi="Arial" w:cs="Arial"/>
                <w:lang w:eastAsia="en-NZ"/>
              </w:rPr>
            </w:pPr>
          </w:p>
        </w:tc>
      </w:tr>
      <w:tr w:rsidR="001F40C5" w14:paraId="695D8203" w14:textId="77777777" w:rsidTr="001A7A24">
        <w:trPr>
          <w:jc w:val="center"/>
        </w:trPr>
        <w:tc>
          <w:tcPr>
            <w:tcW w:w="1666" w:type="pct"/>
            <w:tcBorders>
              <w:top w:val="single" w:sz="4" w:space="0" w:color="auto"/>
              <w:left w:val="single" w:sz="4" w:space="0" w:color="auto"/>
              <w:bottom w:val="single" w:sz="4" w:space="0" w:color="auto"/>
              <w:right w:val="single" w:sz="4" w:space="0" w:color="auto"/>
            </w:tcBorders>
            <w:hideMark/>
          </w:tcPr>
          <w:p w14:paraId="1AF2058A" w14:textId="23EB8260" w:rsidR="001F40C5" w:rsidRDefault="001F40C5" w:rsidP="001F40C5">
            <w:pPr>
              <w:rPr>
                <w:rFonts w:ascii="Arial" w:hAnsi="Arial" w:cs="Arial"/>
                <w:b/>
                <w:bCs/>
                <w:lang w:eastAsia="en-NZ"/>
              </w:rPr>
            </w:pPr>
            <w:r w:rsidRPr="00DE285B">
              <w:rPr>
                <w:rFonts w:ascii="Arial" w:hAnsi="Arial" w:cs="Arial"/>
              </w:rPr>
              <w:t xml:space="preserve">Regular cleaning of the environment, especially the common touch points </w:t>
            </w:r>
          </w:p>
        </w:tc>
        <w:tc>
          <w:tcPr>
            <w:tcW w:w="2262" w:type="pct"/>
            <w:tcBorders>
              <w:top w:val="single" w:sz="4" w:space="0" w:color="auto"/>
              <w:left w:val="single" w:sz="4" w:space="0" w:color="auto"/>
              <w:bottom w:val="single" w:sz="4" w:space="0" w:color="auto"/>
              <w:right w:val="single" w:sz="4" w:space="0" w:color="auto"/>
            </w:tcBorders>
          </w:tcPr>
          <w:p w14:paraId="27A7E5C3" w14:textId="77777777" w:rsidR="001F40C5" w:rsidRDefault="001F40C5" w:rsidP="001F40C5">
            <w:pPr>
              <w:rPr>
                <w:rFonts w:ascii="Arial" w:hAnsi="Arial" w:cs="Arial"/>
              </w:rPr>
            </w:pPr>
            <w:r>
              <w:rPr>
                <w:rFonts w:ascii="Arial" w:hAnsi="Arial" w:cs="Arial"/>
              </w:rPr>
              <w:t xml:space="preserve">Practical </w:t>
            </w:r>
          </w:p>
          <w:p w14:paraId="6F2626E7" w14:textId="77777777" w:rsidR="001F40C5" w:rsidRDefault="001F40C5" w:rsidP="001F40C5">
            <w:pPr>
              <w:rPr>
                <w:rFonts w:ascii="Arial" w:hAnsi="Arial" w:cs="Arial"/>
              </w:rPr>
            </w:pPr>
          </w:p>
          <w:p w14:paraId="04364A43" w14:textId="25AF6D8C" w:rsidR="001F40C5" w:rsidRDefault="001F40C5" w:rsidP="001F40C5">
            <w:pPr>
              <w:rPr>
                <w:rFonts w:ascii="Arial" w:hAnsi="Arial" w:cs="Arial"/>
                <w:b/>
                <w:bCs/>
                <w:lang w:eastAsia="en-NZ"/>
              </w:rPr>
            </w:pPr>
            <w:r>
              <w:rPr>
                <w:rFonts w:ascii="Arial" w:hAnsi="Arial" w:cs="Arial"/>
              </w:rPr>
              <w:t xml:space="preserve">Not practical </w:t>
            </w:r>
          </w:p>
        </w:tc>
        <w:tc>
          <w:tcPr>
            <w:tcW w:w="1072" w:type="pct"/>
            <w:tcBorders>
              <w:top w:val="single" w:sz="4" w:space="0" w:color="auto"/>
              <w:left w:val="single" w:sz="4" w:space="0" w:color="auto"/>
              <w:bottom w:val="single" w:sz="4" w:space="0" w:color="auto"/>
              <w:right w:val="single" w:sz="4" w:space="0" w:color="auto"/>
            </w:tcBorders>
          </w:tcPr>
          <w:p w14:paraId="31CB8FEF" w14:textId="77777777" w:rsidR="001F40C5" w:rsidRPr="00D02CAE" w:rsidRDefault="001F40C5" w:rsidP="001F40C5">
            <w:pPr>
              <w:rPr>
                <w:rFonts w:ascii="Arial" w:hAnsi="Arial" w:cs="Arial"/>
                <w:lang w:eastAsia="en-NZ"/>
              </w:rPr>
            </w:pPr>
          </w:p>
        </w:tc>
      </w:tr>
    </w:tbl>
    <w:p w14:paraId="66335239" w14:textId="77777777" w:rsidR="0091498A" w:rsidRPr="00A54458" w:rsidRDefault="0091498A" w:rsidP="00A54458">
      <w:pPr>
        <w:rPr>
          <w:rFonts w:ascii="Arial" w:hAnsi="Arial" w:cs="Arial"/>
        </w:rPr>
      </w:pPr>
    </w:p>
    <w:p w14:paraId="5FEB7DF8" w14:textId="384A169D" w:rsidR="00400802" w:rsidRDefault="00400802" w:rsidP="00400802">
      <w:pPr>
        <w:pStyle w:val="ListParagraph"/>
        <w:numPr>
          <w:ilvl w:val="0"/>
          <w:numId w:val="5"/>
        </w:numPr>
        <w:ind w:left="426"/>
        <w:rPr>
          <w:rFonts w:ascii="Arial" w:hAnsi="Arial" w:cs="Arial"/>
          <w:b/>
          <w:bCs/>
        </w:rPr>
      </w:pPr>
      <w:r w:rsidRPr="00400802">
        <w:rPr>
          <w:rFonts w:ascii="Arial" w:hAnsi="Arial" w:cs="Arial"/>
          <w:b/>
          <w:bCs/>
        </w:rPr>
        <w:t>Assess the results</w:t>
      </w:r>
    </w:p>
    <w:p w14:paraId="0D525463" w14:textId="7D2103FF" w:rsidR="00400802" w:rsidRDefault="00400802" w:rsidP="008543AB">
      <w:pPr>
        <w:pStyle w:val="ListParagraph"/>
        <w:ind w:left="0"/>
        <w:rPr>
          <w:rFonts w:ascii="Arial" w:hAnsi="Arial" w:cs="Arial"/>
        </w:rPr>
      </w:pPr>
      <w:r>
        <w:rPr>
          <w:rFonts w:ascii="Arial" w:hAnsi="Arial" w:cs="Arial"/>
        </w:rPr>
        <w:t xml:space="preserve">Assess the results of </w:t>
      </w:r>
      <w:r w:rsidR="00D02CAE">
        <w:rPr>
          <w:rFonts w:ascii="Arial" w:hAnsi="Arial" w:cs="Arial"/>
        </w:rPr>
        <w:t>our</w:t>
      </w:r>
      <w:r>
        <w:rPr>
          <w:rFonts w:ascii="Arial" w:hAnsi="Arial" w:cs="Arial"/>
        </w:rPr>
        <w:t xml:space="preserve"> risk factor discussion and the impact of any extra controls you will implement. </w:t>
      </w:r>
    </w:p>
    <w:p w14:paraId="0551578B" w14:textId="77777777" w:rsidR="00400802" w:rsidRDefault="00400802" w:rsidP="008543AB">
      <w:pPr>
        <w:pStyle w:val="ListParagraph"/>
        <w:ind w:left="0"/>
        <w:rPr>
          <w:rFonts w:ascii="Arial" w:hAnsi="Arial" w:cs="Arial"/>
        </w:rPr>
      </w:pPr>
    </w:p>
    <w:p w14:paraId="25E42170" w14:textId="27369E37" w:rsidR="00400802" w:rsidRDefault="00400802" w:rsidP="008543AB">
      <w:pPr>
        <w:pStyle w:val="ListParagraph"/>
        <w:ind w:left="0"/>
        <w:rPr>
          <w:rFonts w:ascii="Arial" w:hAnsi="Arial" w:cs="Arial"/>
        </w:rPr>
      </w:pPr>
      <w:r>
        <w:rPr>
          <w:rFonts w:ascii="Arial" w:hAnsi="Arial" w:cs="Arial"/>
        </w:rPr>
        <w:t xml:space="preserve">If </w:t>
      </w:r>
      <w:r w:rsidR="00D02CAE">
        <w:rPr>
          <w:rFonts w:ascii="Arial" w:hAnsi="Arial" w:cs="Arial"/>
        </w:rPr>
        <w:t>our</w:t>
      </w:r>
      <w:r>
        <w:rPr>
          <w:rFonts w:ascii="Arial" w:hAnsi="Arial" w:cs="Arial"/>
        </w:rPr>
        <w:t xml:space="preserve"> risk ratings tend towards higher risk and you are not able to reduce that risk by implementing more controls, you and </w:t>
      </w:r>
      <w:r w:rsidR="00D02CAE">
        <w:rPr>
          <w:rFonts w:ascii="Arial" w:hAnsi="Arial" w:cs="Arial"/>
        </w:rPr>
        <w:t>our</w:t>
      </w:r>
      <w:r>
        <w:rPr>
          <w:rFonts w:ascii="Arial" w:hAnsi="Arial" w:cs="Arial"/>
        </w:rPr>
        <w:t xml:space="preserve"> </w:t>
      </w:r>
      <w:r w:rsidR="006B1A58">
        <w:rPr>
          <w:rFonts w:ascii="Arial" w:hAnsi="Arial" w:cs="Arial"/>
        </w:rPr>
        <w:t>worker</w:t>
      </w:r>
      <w:r>
        <w:rPr>
          <w:rFonts w:ascii="Arial" w:hAnsi="Arial" w:cs="Arial"/>
        </w:rPr>
        <w:t xml:space="preserve">s should consider whether the work should be performed by a vaccinated </w:t>
      </w:r>
      <w:r w:rsidR="006B1A58">
        <w:rPr>
          <w:rFonts w:ascii="Arial" w:hAnsi="Arial" w:cs="Arial"/>
        </w:rPr>
        <w:t>worker</w:t>
      </w:r>
      <w:r>
        <w:rPr>
          <w:rFonts w:ascii="Arial" w:hAnsi="Arial" w:cs="Arial"/>
        </w:rPr>
        <w:t xml:space="preserve">. </w:t>
      </w:r>
    </w:p>
    <w:p w14:paraId="2033888D" w14:textId="740A4683" w:rsidR="00400802" w:rsidRDefault="00400802" w:rsidP="008543AB">
      <w:pPr>
        <w:pStyle w:val="ListParagraph"/>
        <w:ind w:left="0"/>
        <w:rPr>
          <w:rFonts w:ascii="Arial" w:hAnsi="Arial" w:cs="Arial"/>
        </w:rPr>
      </w:pPr>
    </w:p>
    <w:p w14:paraId="6850D63A" w14:textId="36C2DE92" w:rsidR="00400802" w:rsidRDefault="00400802" w:rsidP="008543AB">
      <w:pPr>
        <w:pStyle w:val="ListParagraph"/>
        <w:ind w:left="0"/>
        <w:rPr>
          <w:rFonts w:ascii="Arial" w:hAnsi="Arial" w:cs="Arial"/>
        </w:rPr>
      </w:pPr>
      <w:r>
        <w:rPr>
          <w:rFonts w:ascii="Arial" w:hAnsi="Arial" w:cs="Arial"/>
        </w:rPr>
        <w:t>If the risk is low and shows that transmission is not higher than the risk from outside</w:t>
      </w:r>
      <w:r w:rsidR="00432E75">
        <w:rPr>
          <w:rFonts w:ascii="Arial" w:hAnsi="Arial" w:cs="Arial"/>
        </w:rPr>
        <w:t xml:space="preserve"> the</w:t>
      </w:r>
      <w:r>
        <w:rPr>
          <w:rFonts w:ascii="Arial" w:hAnsi="Arial" w:cs="Arial"/>
        </w:rPr>
        <w:t xml:space="preserve"> work</w:t>
      </w:r>
      <w:r w:rsidR="00432E75">
        <w:rPr>
          <w:rFonts w:ascii="Arial" w:hAnsi="Arial" w:cs="Arial"/>
        </w:rPr>
        <w:t>place</w:t>
      </w:r>
      <w:r>
        <w:rPr>
          <w:rFonts w:ascii="Arial" w:hAnsi="Arial" w:cs="Arial"/>
        </w:rPr>
        <w:t xml:space="preserve">, you may decide not to require the role to be undertaken by a vaccinated </w:t>
      </w:r>
      <w:r w:rsidR="006B1A58">
        <w:rPr>
          <w:rFonts w:ascii="Arial" w:hAnsi="Arial" w:cs="Arial"/>
        </w:rPr>
        <w:t>worker</w:t>
      </w:r>
      <w:r>
        <w:rPr>
          <w:rFonts w:ascii="Arial" w:hAnsi="Arial" w:cs="Arial"/>
        </w:rPr>
        <w:t xml:space="preserve">. </w:t>
      </w:r>
    </w:p>
    <w:p w14:paraId="17A4AD7E" w14:textId="38B09896" w:rsidR="0091498A" w:rsidRDefault="0091498A" w:rsidP="0091498A">
      <w:pPr>
        <w:pStyle w:val="ListParagraph"/>
        <w:ind w:left="426"/>
        <w:rPr>
          <w:rFonts w:ascii="Arial" w:hAnsi="Arial" w:cs="Arial"/>
        </w:rPr>
      </w:pPr>
    </w:p>
    <w:p w14:paraId="69DA837D" w14:textId="77777777" w:rsidR="008C57F5" w:rsidRDefault="008C57F5" w:rsidP="0091498A">
      <w:pPr>
        <w:pStyle w:val="ListParagraph"/>
        <w:ind w:left="426"/>
        <w:rPr>
          <w:rFonts w:ascii="Arial" w:hAnsi="Arial" w:cs="Arial"/>
        </w:rPr>
      </w:pPr>
    </w:p>
    <w:tbl>
      <w:tblPr>
        <w:tblStyle w:val="TableGrid"/>
        <w:tblW w:w="5000" w:type="pct"/>
        <w:jc w:val="center"/>
        <w:tblLook w:val="04A0" w:firstRow="1" w:lastRow="0" w:firstColumn="1" w:lastColumn="0" w:noHBand="0" w:noVBand="1"/>
      </w:tblPr>
      <w:tblGrid>
        <w:gridCol w:w="2187"/>
        <w:gridCol w:w="2340"/>
        <w:gridCol w:w="6581"/>
        <w:gridCol w:w="2840"/>
      </w:tblGrid>
      <w:tr w:rsidR="0091498A" w14:paraId="420D2C23" w14:textId="77777777" w:rsidTr="001A7A24">
        <w:trPr>
          <w:jc w:val="center"/>
        </w:trPr>
        <w:tc>
          <w:tcPr>
            <w:tcW w:w="784" w:type="pct"/>
            <w:shd w:val="clear" w:color="auto" w:fill="F7941D"/>
          </w:tcPr>
          <w:p w14:paraId="5B579670" w14:textId="58B12D71" w:rsidR="0091498A" w:rsidRPr="0091498A" w:rsidRDefault="0091498A" w:rsidP="0091498A">
            <w:pPr>
              <w:pStyle w:val="ListParagraph"/>
              <w:ind w:left="0"/>
              <w:rPr>
                <w:rFonts w:ascii="Arial" w:hAnsi="Arial" w:cs="Arial"/>
                <w:b/>
                <w:bCs/>
                <w:color w:val="FFFFFF" w:themeColor="background1"/>
              </w:rPr>
            </w:pPr>
            <w:r w:rsidRPr="0091498A">
              <w:rPr>
                <w:rFonts w:ascii="Arial" w:hAnsi="Arial" w:cs="Arial"/>
                <w:b/>
                <w:bCs/>
                <w:color w:val="FFFFFF" w:themeColor="background1"/>
              </w:rPr>
              <w:t>Number of Lower Risks</w:t>
            </w:r>
          </w:p>
        </w:tc>
        <w:tc>
          <w:tcPr>
            <w:tcW w:w="839" w:type="pct"/>
            <w:shd w:val="clear" w:color="auto" w:fill="F7941D"/>
          </w:tcPr>
          <w:p w14:paraId="4A33289E" w14:textId="20292E1B" w:rsidR="0091498A" w:rsidRPr="0091498A" w:rsidRDefault="0091498A" w:rsidP="0091498A">
            <w:pPr>
              <w:pStyle w:val="ListParagraph"/>
              <w:ind w:left="0"/>
              <w:rPr>
                <w:rFonts w:ascii="Arial" w:hAnsi="Arial" w:cs="Arial"/>
                <w:b/>
                <w:bCs/>
                <w:color w:val="FFFFFF" w:themeColor="background1"/>
              </w:rPr>
            </w:pPr>
            <w:r w:rsidRPr="0091498A">
              <w:rPr>
                <w:rFonts w:ascii="Arial" w:hAnsi="Arial" w:cs="Arial"/>
                <w:b/>
                <w:bCs/>
                <w:color w:val="FFFFFF" w:themeColor="background1"/>
              </w:rPr>
              <w:t>Number of Higher Risks</w:t>
            </w:r>
          </w:p>
        </w:tc>
        <w:tc>
          <w:tcPr>
            <w:tcW w:w="2359" w:type="pct"/>
            <w:shd w:val="clear" w:color="auto" w:fill="F7941D"/>
          </w:tcPr>
          <w:p w14:paraId="27AA1EC0" w14:textId="4D35DE06" w:rsidR="0091498A" w:rsidRPr="0091498A" w:rsidRDefault="0091498A" w:rsidP="0091498A">
            <w:pPr>
              <w:pStyle w:val="ListParagraph"/>
              <w:ind w:left="0"/>
              <w:rPr>
                <w:rFonts w:ascii="Arial" w:hAnsi="Arial" w:cs="Arial"/>
                <w:b/>
                <w:bCs/>
                <w:color w:val="FFFFFF" w:themeColor="background1"/>
              </w:rPr>
            </w:pPr>
            <w:r w:rsidRPr="0091498A">
              <w:rPr>
                <w:rFonts w:ascii="Arial" w:hAnsi="Arial" w:cs="Arial"/>
                <w:b/>
                <w:bCs/>
                <w:color w:val="FFFFFF" w:themeColor="background1"/>
              </w:rPr>
              <w:t>Extra Controls</w:t>
            </w:r>
          </w:p>
        </w:tc>
        <w:tc>
          <w:tcPr>
            <w:tcW w:w="1018" w:type="pct"/>
            <w:shd w:val="clear" w:color="auto" w:fill="F7941D"/>
          </w:tcPr>
          <w:p w14:paraId="36116AE5" w14:textId="77777777" w:rsidR="0091498A" w:rsidRDefault="0091498A" w:rsidP="0091498A">
            <w:pPr>
              <w:pStyle w:val="ListParagraph"/>
              <w:ind w:left="0"/>
              <w:rPr>
                <w:rFonts w:ascii="Arial" w:hAnsi="Arial" w:cs="Arial"/>
                <w:b/>
                <w:bCs/>
                <w:color w:val="FFFFFF" w:themeColor="background1"/>
              </w:rPr>
            </w:pPr>
            <w:r w:rsidRPr="0091498A">
              <w:rPr>
                <w:rFonts w:ascii="Arial" w:hAnsi="Arial" w:cs="Arial"/>
                <w:b/>
                <w:bCs/>
                <w:color w:val="FFFFFF" w:themeColor="background1"/>
              </w:rPr>
              <w:t>Vaccination Required</w:t>
            </w:r>
            <w:r w:rsidR="00C52741">
              <w:rPr>
                <w:rFonts w:ascii="Arial" w:hAnsi="Arial" w:cs="Arial"/>
                <w:b/>
                <w:bCs/>
                <w:color w:val="FFFFFF" w:themeColor="background1"/>
              </w:rPr>
              <w:t xml:space="preserve"> </w:t>
            </w:r>
          </w:p>
          <w:p w14:paraId="446A6E10" w14:textId="01DD07C6" w:rsidR="00C52741" w:rsidRPr="0091498A" w:rsidRDefault="00C52741" w:rsidP="0091498A">
            <w:pPr>
              <w:pStyle w:val="ListParagraph"/>
              <w:ind w:left="0"/>
              <w:rPr>
                <w:rFonts w:ascii="Arial" w:hAnsi="Arial" w:cs="Arial"/>
                <w:b/>
                <w:bCs/>
                <w:color w:val="FFFFFF" w:themeColor="background1"/>
              </w:rPr>
            </w:pPr>
            <w:r>
              <w:rPr>
                <w:rFonts w:ascii="Arial" w:hAnsi="Arial" w:cs="Arial"/>
                <w:b/>
                <w:bCs/>
                <w:color w:val="FFFFFF" w:themeColor="background1"/>
              </w:rPr>
              <w:t>Yes / No</w:t>
            </w:r>
          </w:p>
        </w:tc>
      </w:tr>
      <w:tr w:rsidR="0091498A" w14:paraId="2AC4137E" w14:textId="77777777" w:rsidTr="001A7A24">
        <w:trPr>
          <w:jc w:val="center"/>
        </w:trPr>
        <w:tc>
          <w:tcPr>
            <w:tcW w:w="784" w:type="pct"/>
          </w:tcPr>
          <w:p w14:paraId="7334CD3F" w14:textId="77777777" w:rsidR="0091498A" w:rsidRDefault="0091498A" w:rsidP="0091498A">
            <w:pPr>
              <w:pStyle w:val="ListParagraph"/>
              <w:ind w:left="0"/>
              <w:rPr>
                <w:rFonts w:ascii="Arial" w:hAnsi="Arial" w:cs="Arial"/>
              </w:rPr>
            </w:pPr>
          </w:p>
          <w:p w14:paraId="283E97F3" w14:textId="77777777" w:rsidR="0091498A" w:rsidRDefault="0091498A" w:rsidP="0091498A">
            <w:pPr>
              <w:pStyle w:val="ListParagraph"/>
              <w:ind w:left="0"/>
              <w:rPr>
                <w:rFonts w:ascii="Arial" w:hAnsi="Arial" w:cs="Arial"/>
              </w:rPr>
            </w:pPr>
          </w:p>
          <w:p w14:paraId="43A5F3F5" w14:textId="77777777" w:rsidR="0091498A" w:rsidRDefault="0091498A" w:rsidP="0091498A">
            <w:pPr>
              <w:pStyle w:val="ListParagraph"/>
              <w:ind w:left="0"/>
              <w:rPr>
                <w:rFonts w:ascii="Arial" w:hAnsi="Arial" w:cs="Arial"/>
              </w:rPr>
            </w:pPr>
          </w:p>
          <w:p w14:paraId="480A5694" w14:textId="77777777" w:rsidR="0091498A" w:rsidRDefault="0091498A" w:rsidP="0091498A">
            <w:pPr>
              <w:pStyle w:val="ListParagraph"/>
              <w:ind w:left="0"/>
              <w:rPr>
                <w:rFonts w:ascii="Arial" w:hAnsi="Arial" w:cs="Arial"/>
              </w:rPr>
            </w:pPr>
          </w:p>
          <w:p w14:paraId="04FC0310" w14:textId="77777777" w:rsidR="0091498A" w:rsidRDefault="0091498A" w:rsidP="0091498A">
            <w:pPr>
              <w:pStyle w:val="ListParagraph"/>
              <w:ind w:left="0"/>
              <w:rPr>
                <w:rFonts w:ascii="Arial" w:hAnsi="Arial" w:cs="Arial"/>
              </w:rPr>
            </w:pPr>
          </w:p>
          <w:p w14:paraId="6295F618" w14:textId="77777777" w:rsidR="0091498A" w:rsidRDefault="0091498A" w:rsidP="0091498A">
            <w:pPr>
              <w:pStyle w:val="ListParagraph"/>
              <w:ind w:left="0"/>
              <w:rPr>
                <w:rFonts w:ascii="Arial" w:hAnsi="Arial" w:cs="Arial"/>
              </w:rPr>
            </w:pPr>
          </w:p>
          <w:p w14:paraId="0ED5F0E7" w14:textId="77777777" w:rsidR="0091498A" w:rsidRDefault="0091498A" w:rsidP="0091498A">
            <w:pPr>
              <w:pStyle w:val="ListParagraph"/>
              <w:ind w:left="0"/>
              <w:rPr>
                <w:rFonts w:ascii="Arial" w:hAnsi="Arial" w:cs="Arial"/>
              </w:rPr>
            </w:pPr>
          </w:p>
          <w:p w14:paraId="28D7F8BD" w14:textId="77777777" w:rsidR="0091498A" w:rsidRDefault="0091498A" w:rsidP="0091498A">
            <w:pPr>
              <w:pStyle w:val="ListParagraph"/>
              <w:ind w:left="0"/>
              <w:rPr>
                <w:rFonts w:ascii="Arial" w:hAnsi="Arial" w:cs="Arial"/>
              </w:rPr>
            </w:pPr>
          </w:p>
          <w:p w14:paraId="1C2ACF05" w14:textId="77777777" w:rsidR="0091498A" w:rsidRDefault="0091498A" w:rsidP="0091498A">
            <w:pPr>
              <w:pStyle w:val="ListParagraph"/>
              <w:ind w:left="0"/>
              <w:rPr>
                <w:rFonts w:ascii="Arial" w:hAnsi="Arial" w:cs="Arial"/>
              </w:rPr>
            </w:pPr>
          </w:p>
          <w:p w14:paraId="16B61159" w14:textId="77777777" w:rsidR="0091498A" w:rsidRDefault="0091498A" w:rsidP="0091498A">
            <w:pPr>
              <w:pStyle w:val="ListParagraph"/>
              <w:ind w:left="0"/>
              <w:rPr>
                <w:rFonts w:ascii="Arial" w:hAnsi="Arial" w:cs="Arial"/>
              </w:rPr>
            </w:pPr>
          </w:p>
          <w:p w14:paraId="0E6309C4" w14:textId="3154A120" w:rsidR="0091498A" w:rsidRDefault="0091498A" w:rsidP="0091498A">
            <w:pPr>
              <w:pStyle w:val="ListParagraph"/>
              <w:ind w:left="0"/>
              <w:rPr>
                <w:rFonts w:ascii="Arial" w:hAnsi="Arial" w:cs="Arial"/>
              </w:rPr>
            </w:pPr>
          </w:p>
        </w:tc>
        <w:tc>
          <w:tcPr>
            <w:tcW w:w="839" w:type="pct"/>
          </w:tcPr>
          <w:p w14:paraId="087A6FE2" w14:textId="77777777" w:rsidR="0091498A" w:rsidRDefault="0091498A" w:rsidP="0091498A">
            <w:pPr>
              <w:pStyle w:val="ListParagraph"/>
              <w:ind w:left="0"/>
              <w:rPr>
                <w:rFonts w:ascii="Arial" w:hAnsi="Arial" w:cs="Arial"/>
              </w:rPr>
            </w:pPr>
          </w:p>
        </w:tc>
        <w:tc>
          <w:tcPr>
            <w:tcW w:w="2359" w:type="pct"/>
          </w:tcPr>
          <w:p w14:paraId="32150E97" w14:textId="77777777" w:rsidR="0091498A" w:rsidRDefault="0091498A" w:rsidP="0091498A">
            <w:pPr>
              <w:pStyle w:val="ListParagraph"/>
              <w:ind w:left="0"/>
              <w:rPr>
                <w:rFonts w:ascii="Arial" w:hAnsi="Arial" w:cs="Arial"/>
              </w:rPr>
            </w:pPr>
          </w:p>
          <w:p w14:paraId="0758D8A1" w14:textId="77777777" w:rsidR="0091498A" w:rsidRDefault="0091498A" w:rsidP="0091498A">
            <w:pPr>
              <w:pStyle w:val="ListParagraph"/>
              <w:ind w:left="0"/>
              <w:rPr>
                <w:rFonts w:ascii="Arial" w:hAnsi="Arial" w:cs="Arial"/>
              </w:rPr>
            </w:pPr>
          </w:p>
          <w:p w14:paraId="73CA8CA4" w14:textId="77777777" w:rsidR="0091498A" w:rsidRDefault="0091498A" w:rsidP="0091498A">
            <w:pPr>
              <w:pStyle w:val="ListParagraph"/>
              <w:ind w:left="0"/>
              <w:rPr>
                <w:rFonts w:ascii="Arial" w:hAnsi="Arial" w:cs="Arial"/>
              </w:rPr>
            </w:pPr>
          </w:p>
          <w:p w14:paraId="5C22F61C" w14:textId="767B5075" w:rsidR="0091498A" w:rsidRDefault="0091498A" w:rsidP="0091498A">
            <w:pPr>
              <w:pStyle w:val="ListParagraph"/>
              <w:ind w:left="0"/>
              <w:rPr>
                <w:rFonts w:ascii="Arial" w:hAnsi="Arial" w:cs="Arial"/>
              </w:rPr>
            </w:pPr>
          </w:p>
        </w:tc>
        <w:tc>
          <w:tcPr>
            <w:tcW w:w="1018" w:type="pct"/>
          </w:tcPr>
          <w:p w14:paraId="4448752D" w14:textId="77777777" w:rsidR="0091498A" w:rsidRDefault="0091498A" w:rsidP="0091498A">
            <w:pPr>
              <w:pStyle w:val="ListParagraph"/>
              <w:ind w:left="0"/>
              <w:rPr>
                <w:rFonts w:ascii="Arial" w:hAnsi="Arial" w:cs="Arial"/>
              </w:rPr>
            </w:pPr>
          </w:p>
        </w:tc>
      </w:tr>
    </w:tbl>
    <w:p w14:paraId="5F86BE55" w14:textId="77777777" w:rsidR="0091498A" w:rsidRPr="00400802" w:rsidRDefault="0091498A" w:rsidP="0091498A">
      <w:pPr>
        <w:pStyle w:val="ListParagraph"/>
        <w:ind w:left="426"/>
        <w:rPr>
          <w:rFonts w:ascii="Arial" w:hAnsi="Arial" w:cs="Arial"/>
        </w:rPr>
      </w:pPr>
    </w:p>
    <w:p w14:paraId="47E4ED60" w14:textId="0D5E05CA" w:rsidR="005C0CE0" w:rsidRDefault="007C35AC">
      <w:pPr>
        <w:rPr>
          <w:rFonts w:ascii="Arial" w:hAnsi="Arial" w:cs="Arial"/>
        </w:rPr>
      </w:pPr>
      <w:r>
        <w:rPr>
          <w:rFonts w:ascii="Arial" w:hAnsi="Arial" w:cs="Arial"/>
        </w:rPr>
        <w:lastRenderedPageBreak/>
        <w:t>Regardless of the outcome, y</w:t>
      </w:r>
      <w:r w:rsidR="0091498A">
        <w:rPr>
          <w:rFonts w:ascii="Arial" w:hAnsi="Arial" w:cs="Arial"/>
        </w:rPr>
        <w:t xml:space="preserve">ou should still encourage </w:t>
      </w:r>
      <w:r w:rsidR="00D02CAE">
        <w:rPr>
          <w:rFonts w:ascii="Arial" w:hAnsi="Arial" w:cs="Arial"/>
        </w:rPr>
        <w:t>our</w:t>
      </w:r>
      <w:r w:rsidR="0091498A">
        <w:rPr>
          <w:rFonts w:ascii="Arial" w:hAnsi="Arial" w:cs="Arial"/>
        </w:rPr>
        <w:t xml:space="preserve"> </w:t>
      </w:r>
      <w:r w:rsidR="006B1A58">
        <w:rPr>
          <w:rFonts w:ascii="Arial" w:hAnsi="Arial" w:cs="Arial"/>
        </w:rPr>
        <w:t>worker</w:t>
      </w:r>
      <w:r w:rsidR="0091498A">
        <w:rPr>
          <w:rFonts w:ascii="Arial" w:hAnsi="Arial" w:cs="Arial"/>
        </w:rPr>
        <w:t xml:space="preserve">s to get vaccinated. </w:t>
      </w:r>
      <w:r w:rsidR="00EC7871">
        <w:rPr>
          <w:rFonts w:ascii="Arial" w:hAnsi="Arial" w:cs="Arial"/>
        </w:rPr>
        <w:t>Y</w:t>
      </w:r>
      <w:r w:rsidR="0091498A">
        <w:rPr>
          <w:rFonts w:ascii="Arial" w:hAnsi="Arial" w:cs="Arial"/>
        </w:rPr>
        <w:t xml:space="preserve">ou can do this by encouraging discussion, providing access to </w:t>
      </w:r>
      <w:r w:rsidR="0041710C">
        <w:rPr>
          <w:rFonts w:ascii="Arial" w:hAnsi="Arial" w:cs="Arial"/>
        </w:rPr>
        <w:t xml:space="preserve">legitimate information, allowing </w:t>
      </w:r>
      <w:r w:rsidR="006B1A58">
        <w:rPr>
          <w:rFonts w:ascii="Arial" w:hAnsi="Arial" w:cs="Arial"/>
        </w:rPr>
        <w:t>worker</w:t>
      </w:r>
      <w:r w:rsidR="0041710C">
        <w:rPr>
          <w:rFonts w:ascii="Arial" w:hAnsi="Arial" w:cs="Arial"/>
        </w:rPr>
        <w:t xml:space="preserve">s time off to be vaccinated and recognising that some people may </w:t>
      </w:r>
      <w:r w:rsidR="00432E75">
        <w:rPr>
          <w:rFonts w:ascii="Arial" w:hAnsi="Arial" w:cs="Arial"/>
        </w:rPr>
        <w:t xml:space="preserve">experience </w:t>
      </w:r>
      <w:r w:rsidR="0041710C">
        <w:rPr>
          <w:rFonts w:ascii="Arial" w:hAnsi="Arial" w:cs="Arial"/>
        </w:rPr>
        <w:t xml:space="preserve">reactions </w:t>
      </w:r>
      <w:r w:rsidR="00432E75">
        <w:rPr>
          <w:rFonts w:ascii="Arial" w:hAnsi="Arial" w:cs="Arial"/>
        </w:rPr>
        <w:t xml:space="preserve">to the vaccine </w:t>
      </w:r>
      <w:r w:rsidR="0041710C">
        <w:rPr>
          <w:rFonts w:ascii="Arial" w:hAnsi="Arial" w:cs="Arial"/>
        </w:rPr>
        <w:t xml:space="preserve">and need time off, etc. </w:t>
      </w:r>
    </w:p>
    <w:p w14:paraId="0070CFF2" w14:textId="6880A69A" w:rsidR="00633E4F" w:rsidRPr="006B1A58" w:rsidRDefault="006B1A58">
      <w:pPr>
        <w:rPr>
          <w:rFonts w:ascii="Arial" w:hAnsi="Arial" w:cs="Arial"/>
          <w:b/>
          <w:bCs/>
        </w:rPr>
      </w:pPr>
      <w:r w:rsidRPr="006B1A58">
        <w:rPr>
          <w:rFonts w:ascii="Arial" w:hAnsi="Arial" w:cs="Arial"/>
          <w:b/>
          <w:bCs/>
        </w:rPr>
        <w:t>Risk Assessment Conducted by:</w:t>
      </w:r>
    </w:p>
    <w:tbl>
      <w:tblPr>
        <w:tblStyle w:val="TableGrid"/>
        <w:tblW w:w="5000" w:type="pct"/>
        <w:jc w:val="center"/>
        <w:tblLook w:val="04A0" w:firstRow="1" w:lastRow="0" w:firstColumn="1" w:lastColumn="0" w:noHBand="0" w:noVBand="1"/>
      </w:tblPr>
      <w:tblGrid>
        <w:gridCol w:w="5666"/>
        <w:gridCol w:w="5529"/>
        <w:gridCol w:w="2753"/>
      </w:tblGrid>
      <w:tr w:rsidR="006B1A58" w14:paraId="3A9F6DD7" w14:textId="77777777" w:rsidTr="001A7A24">
        <w:trPr>
          <w:jc w:val="center"/>
        </w:trPr>
        <w:tc>
          <w:tcPr>
            <w:tcW w:w="2031" w:type="pct"/>
            <w:shd w:val="clear" w:color="auto" w:fill="F7941D"/>
          </w:tcPr>
          <w:p w14:paraId="53B48503" w14:textId="54F39532" w:rsidR="006B1A58" w:rsidRPr="006B1A58" w:rsidRDefault="006B1A58">
            <w:pPr>
              <w:rPr>
                <w:rFonts w:ascii="Arial" w:hAnsi="Arial" w:cs="Arial"/>
                <w:b/>
                <w:bCs/>
                <w:color w:val="FFFFFF" w:themeColor="background1"/>
              </w:rPr>
            </w:pPr>
            <w:r w:rsidRPr="006B1A58">
              <w:rPr>
                <w:rFonts w:ascii="Arial" w:hAnsi="Arial" w:cs="Arial"/>
                <w:b/>
                <w:bCs/>
                <w:color w:val="FFFFFF" w:themeColor="background1"/>
              </w:rPr>
              <w:t>Name</w:t>
            </w:r>
          </w:p>
        </w:tc>
        <w:tc>
          <w:tcPr>
            <w:tcW w:w="1982" w:type="pct"/>
            <w:shd w:val="clear" w:color="auto" w:fill="F7941D"/>
          </w:tcPr>
          <w:p w14:paraId="70B5EA7E" w14:textId="0179AD09" w:rsidR="006B1A58" w:rsidRPr="006B1A58" w:rsidRDefault="006B1A58">
            <w:pPr>
              <w:rPr>
                <w:rFonts w:ascii="Arial" w:hAnsi="Arial" w:cs="Arial"/>
                <w:b/>
                <w:bCs/>
                <w:color w:val="FFFFFF" w:themeColor="background1"/>
              </w:rPr>
            </w:pPr>
            <w:r w:rsidRPr="006B1A58">
              <w:rPr>
                <w:rFonts w:ascii="Arial" w:hAnsi="Arial" w:cs="Arial"/>
                <w:b/>
                <w:bCs/>
                <w:color w:val="FFFFFF" w:themeColor="background1"/>
              </w:rPr>
              <w:t>Title</w:t>
            </w:r>
          </w:p>
        </w:tc>
        <w:tc>
          <w:tcPr>
            <w:tcW w:w="987" w:type="pct"/>
            <w:shd w:val="clear" w:color="auto" w:fill="F7941D"/>
          </w:tcPr>
          <w:p w14:paraId="23CFD2E6" w14:textId="66B3FFDC" w:rsidR="006B1A58" w:rsidRPr="006B1A58" w:rsidRDefault="006B1A58">
            <w:pPr>
              <w:rPr>
                <w:rFonts w:ascii="Arial" w:hAnsi="Arial" w:cs="Arial"/>
                <w:b/>
                <w:bCs/>
                <w:color w:val="FFFFFF" w:themeColor="background1"/>
              </w:rPr>
            </w:pPr>
            <w:r w:rsidRPr="006B1A58">
              <w:rPr>
                <w:rFonts w:ascii="Arial" w:hAnsi="Arial" w:cs="Arial"/>
                <w:b/>
                <w:bCs/>
                <w:color w:val="FFFFFF" w:themeColor="background1"/>
              </w:rPr>
              <w:t>Date</w:t>
            </w:r>
          </w:p>
        </w:tc>
      </w:tr>
      <w:tr w:rsidR="006B1A58" w14:paraId="31F74FF8" w14:textId="77777777" w:rsidTr="001A7A24">
        <w:trPr>
          <w:jc w:val="center"/>
        </w:trPr>
        <w:tc>
          <w:tcPr>
            <w:tcW w:w="2031" w:type="pct"/>
          </w:tcPr>
          <w:p w14:paraId="11459F1C" w14:textId="77777777" w:rsidR="006B1A58" w:rsidRDefault="006B1A58">
            <w:pPr>
              <w:rPr>
                <w:rFonts w:ascii="Arial" w:hAnsi="Arial" w:cs="Arial"/>
              </w:rPr>
            </w:pPr>
          </w:p>
        </w:tc>
        <w:tc>
          <w:tcPr>
            <w:tcW w:w="1982" w:type="pct"/>
          </w:tcPr>
          <w:p w14:paraId="5AF2BD93" w14:textId="77777777" w:rsidR="006B1A58" w:rsidRDefault="006B1A58">
            <w:pPr>
              <w:rPr>
                <w:rFonts w:ascii="Arial" w:hAnsi="Arial" w:cs="Arial"/>
              </w:rPr>
            </w:pPr>
          </w:p>
        </w:tc>
        <w:tc>
          <w:tcPr>
            <w:tcW w:w="987" w:type="pct"/>
          </w:tcPr>
          <w:p w14:paraId="09D51429" w14:textId="77777777" w:rsidR="006B1A58" w:rsidRDefault="006B1A58">
            <w:pPr>
              <w:rPr>
                <w:rFonts w:ascii="Arial" w:hAnsi="Arial" w:cs="Arial"/>
              </w:rPr>
            </w:pPr>
          </w:p>
        </w:tc>
      </w:tr>
      <w:tr w:rsidR="006B1A58" w14:paraId="3726B39E" w14:textId="77777777" w:rsidTr="001A7A24">
        <w:trPr>
          <w:jc w:val="center"/>
        </w:trPr>
        <w:tc>
          <w:tcPr>
            <w:tcW w:w="2031" w:type="pct"/>
          </w:tcPr>
          <w:p w14:paraId="77C3A3D3" w14:textId="77777777" w:rsidR="006B1A58" w:rsidRDefault="006B1A58">
            <w:pPr>
              <w:rPr>
                <w:rFonts w:ascii="Arial" w:hAnsi="Arial" w:cs="Arial"/>
              </w:rPr>
            </w:pPr>
          </w:p>
        </w:tc>
        <w:tc>
          <w:tcPr>
            <w:tcW w:w="1982" w:type="pct"/>
          </w:tcPr>
          <w:p w14:paraId="50FCDFAD" w14:textId="77777777" w:rsidR="006B1A58" w:rsidRDefault="006B1A58">
            <w:pPr>
              <w:rPr>
                <w:rFonts w:ascii="Arial" w:hAnsi="Arial" w:cs="Arial"/>
              </w:rPr>
            </w:pPr>
          </w:p>
        </w:tc>
        <w:tc>
          <w:tcPr>
            <w:tcW w:w="987" w:type="pct"/>
          </w:tcPr>
          <w:p w14:paraId="2BBB277C" w14:textId="77777777" w:rsidR="006B1A58" w:rsidRDefault="006B1A58">
            <w:pPr>
              <w:rPr>
                <w:rFonts w:ascii="Arial" w:hAnsi="Arial" w:cs="Arial"/>
              </w:rPr>
            </w:pPr>
          </w:p>
        </w:tc>
      </w:tr>
      <w:tr w:rsidR="006B1A58" w14:paraId="36F08F12" w14:textId="77777777" w:rsidTr="001A7A24">
        <w:trPr>
          <w:jc w:val="center"/>
        </w:trPr>
        <w:tc>
          <w:tcPr>
            <w:tcW w:w="2031" w:type="pct"/>
          </w:tcPr>
          <w:p w14:paraId="62C57F53" w14:textId="77777777" w:rsidR="006B1A58" w:rsidRDefault="006B1A58">
            <w:pPr>
              <w:rPr>
                <w:rFonts w:ascii="Arial" w:hAnsi="Arial" w:cs="Arial"/>
              </w:rPr>
            </w:pPr>
          </w:p>
        </w:tc>
        <w:tc>
          <w:tcPr>
            <w:tcW w:w="1982" w:type="pct"/>
          </w:tcPr>
          <w:p w14:paraId="453170F6" w14:textId="77777777" w:rsidR="006B1A58" w:rsidRDefault="006B1A58">
            <w:pPr>
              <w:rPr>
                <w:rFonts w:ascii="Arial" w:hAnsi="Arial" w:cs="Arial"/>
              </w:rPr>
            </w:pPr>
          </w:p>
        </w:tc>
        <w:tc>
          <w:tcPr>
            <w:tcW w:w="987" w:type="pct"/>
          </w:tcPr>
          <w:p w14:paraId="54BAF387" w14:textId="77777777" w:rsidR="006B1A58" w:rsidRDefault="006B1A58">
            <w:pPr>
              <w:rPr>
                <w:rFonts w:ascii="Arial" w:hAnsi="Arial" w:cs="Arial"/>
              </w:rPr>
            </w:pPr>
          </w:p>
        </w:tc>
      </w:tr>
      <w:tr w:rsidR="006B1A58" w14:paraId="10BFF929" w14:textId="77777777" w:rsidTr="001A7A24">
        <w:trPr>
          <w:jc w:val="center"/>
        </w:trPr>
        <w:tc>
          <w:tcPr>
            <w:tcW w:w="2031" w:type="pct"/>
          </w:tcPr>
          <w:p w14:paraId="35F1B8D2" w14:textId="77777777" w:rsidR="006B1A58" w:rsidRDefault="006B1A58">
            <w:pPr>
              <w:rPr>
                <w:rFonts w:ascii="Arial" w:hAnsi="Arial" w:cs="Arial"/>
              </w:rPr>
            </w:pPr>
          </w:p>
        </w:tc>
        <w:tc>
          <w:tcPr>
            <w:tcW w:w="1982" w:type="pct"/>
          </w:tcPr>
          <w:p w14:paraId="154C2257" w14:textId="77777777" w:rsidR="006B1A58" w:rsidRDefault="006B1A58">
            <w:pPr>
              <w:rPr>
                <w:rFonts w:ascii="Arial" w:hAnsi="Arial" w:cs="Arial"/>
              </w:rPr>
            </w:pPr>
          </w:p>
        </w:tc>
        <w:tc>
          <w:tcPr>
            <w:tcW w:w="987" w:type="pct"/>
          </w:tcPr>
          <w:p w14:paraId="24CE131D" w14:textId="77777777" w:rsidR="006B1A58" w:rsidRDefault="006B1A58">
            <w:pPr>
              <w:rPr>
                <w:rFonts w:ascii="Arial" w:hAnsi="Arial" w:cs="Arial"/>
              </w:rPr>
            </w:pPr>
          </w:p>
        </w:tc>
      </w:tr>
      <w:tr w:rsidR="006B1A58" w14:paraId="5134E567" w14:textId="77777777" w:rsidTr="001A7A24">
        <w:trPr>
          <w:jc w:val="center"/>
        </w:trPr>
        <w:tc>
          <w:tcPr>
            <w:tcW w:w="2031" w:type="pct"/>
          </w:tcPr>
          <w:p w14:paraId="2FC64129" w14:textId="77777777" w:rsidR="006B1A58" w:rsidRDefault="006B1A58">
            <w:pPr>
              <w:rPr>
                <w:rFonts w:ascii="Arial" w:hAnsi="Arial" w:cs="Arial"/>
              </w:rPr>
            </w:pPr>
          </w:p>
        </w:tc>
        <w:tc>
          <w:tcPr>
            <w:tcW w:w="1982" w:type="pct"/>
          </w:tcPr>
          <w:p w14:paraId="63BE7C43" w14:textId="77777777" w:rsidR="006B1A58" w:rsidRDefault="006B1A58">
            <w:pPr>
              <w:rPr>
                <w:rFonts w:ascii="Arial" w:hAnsi="Arial" w:cs="Arial"/>
              </w:rPr>
            </w:pPr>
          </w:p>
        </w:tc>
        <w:tc>
          <w:tcPr>
            <w:tcW w:w="987" w:type="pct"/>
          </w:tcPr>
          <w:p w14:paraId="1DB2034A" w14:textId="77777777" w:rsidR="006B1A58" w:rsidRDefault="006B1A58">
            <w:pPr>
              <w:rPr>
                <w:rFonts w:ascii="Arial" w:hAnsi="Arial" w:cs="Arial"/>
              </w:rPr>
            </w:pPr>
          </w:p>
        </w:tc>
      </w:tr>
      <w:tr w:rsidR="006B1A58" w14:paraId="129C9C9B" w14:textId="77777777" w:rsidTr="001A7A24">
        <w:trPr>
          <w:jc w:val="center"/>
        </w:trPr>
        <w:tc>
          <w:tcPr>
            <w:tcW w:w="2031" w:type="pct"/>
          </w:tcPr>
          <w:p w14:paraId="7551911B" w14:textId="77777777" w:rsidR="006B1A58" w:rsidRDefault="006B1A58">
            <w:pPr>
              <w:rPr>
                <w:rFonts w:ascii="Arial" w:hAnsi="Arial" w:cs="Arial"/>
              </w:rPr>
            </w:pPr>
          </w:p>
        </w:tc>
        <w:tc>
          <w:tcPr>
            <w:tcW w:w="1982" w:type="pct"/>
          </w:tcPr>
          <w:p w14:paraId="5538C034" w14:textId="77777777" w:rsidR="006B1A58" w:rsidRDefault="006B1A58">
            <w:pPr>
              <w:rPr>
                <w:rFonts w:ascii="Arial" w:hAnsi="Arial" w:cs="Arial"/>
              </w:rPr>
            </w:pPr>
          </w:p>
        </w:tc>
        <w:tc>
          <w:tcPr>
            <w:tcW w:w="987" w:type="pct"/>
          </w:tcPr>
          <w:p w14:paraId="7D326D6B" w14:textId="77777777" w:rsidR="006B1A58" w:rsidRDefault="006B1A58">
            <w:pPr>
              <w:rPr>
                <w:rFonts w:ascii="Arial" w:hAnsi="Arial" w:cs="Arial"/>
              </w:rPr>
            </w:pPr>
          </w:p>
        </w:tc>
      </w:tr>
    </w:tbl>
    <w:p w14:paraId="12F012B5" w14:textId="77777777" w:rsidR="006B1A58" w:rsidRDefault="006B1A58">
      <w:pPr>
        <w:rPr>
          <w:rFonts w:ascii="Arial" w:hAnsi="Arial" w:cs="Arial"/>
        </w:rPr>
      </w:pPr>
    </w:p>
    <w:p w14:paraId="52B8B2B7" w14:textId="19C49E1A" w:rsidR="00633E4F" w:rsidRDefault="00633E4F" w:rsidP="006B1A58">
      <w:pPr>
        <w:pStyle w:val="Heading2"/>
      </w:pPr>
      <w:r>
        <w:t xml:space="preserve">References </w:t>
      </w:r>
    </w:p>
    <w:p w14:paraId="26F21B3F" w14:textId="45A2E741" w:rsidR="00633E4F" w:rsidRDefault="00A54458">
      <w:pPr>
        <w:rPr>
          <w:rStyle w:val="Hyperlink"/>
          <w:rFonts w:ascii="Arial" w:hAnsi="Arial" w:cs="Arial"/>
        </w:rPr>
      </w:pPr>
      <w:hyperlink r:id="rId10" w:history="1">
        <w:r w:rsidR="00633E4F" w:rsidRPr="007821EE">
          <w:rPr>
            <w:rStyle w:val="Hyperlink"/>
            <w:rFonts w:ascii="Arial" w:hAnsi="Arial" w:cs="Arial"/>
          </w:rPr>
          <w:t>https://www.worksafe.govt.nz/managing-health-and-safety/novel-coronavirus-covid/how-to-decide-what-work-requires-a-vaccinated-</w:t>
        </w:r>
        <w:r w:rsidR="006B1A58">
          <w:rPr>
            <w:rStyle w:val="Hyperlink"/>
            <w:rFonts w:ascii="Arial" w:hAnsi="Arial" w:cs="Arial"/>
          </w:rPr>
          <w:t>worker</w:t>
        </w:r>
        <w:r w:rsidR="00633E4F" w:rsidRPr="007821EE">
          <w:rPr>
            <w:rStyle w:val="Hyperlink"/>
            <w:rFonts w:ascii="Arial" w:hAnsi="Arial" w:cs="Arial"/>
          </w:rPr>
          <w:t>/</w:t>
        </w:r>
      </w:hyperlink>
    </w:p>
    <w:p w14:paraId="62CA7520" w14:textId="5FFB2888" w:rsidR="00633E4F" w:rsidRPr="00633E4F" w:rsidRDefault="00A54458" w:rsidP="00633E4F">
      <w:pPr>
        <w:rPr>
          <w:rFonts w:ascii="Arial" w:hAnsi="Arial" w:cs="Arial"/>
        </w:rPr>
      </w:pPr>
      <w:hyperlink r:id="rId11" w:history="1">
        <w:r w:rsidR="00633E4F" w:rsidRPr="001E5657">
          <w:rPr>
            <w:rStyle w:val="Hyperlink"/>
            <w:rFonts w:ascii="Arial" w:hAnsi="Arial" w:cs="Arial"/>
          </w:rPr>
          <w:t>https://www.employment.govt.nz/leave-and-holidays/other-types-of-leave/coronavirus-workplace/covid-19-vaccination-and-employment/</w:t>
        </w:r>
      </w:hyperlink>
    </w:p>
    <w:p w14:paraId="25FC8015" w14:textId="08C4D5E6" w:rsidR="00633E4F" w:rsidRDefault="00A54458">
      <w:pPr>
        <w:rPr>
          <w:rFonts w:ascii="Arial" w:hAnsi="Arial" w:cs="Arial"/>
        </w:rPr>
      </w:pPr>
      <w:hyperlink r:id="rId12" w:history="1">
        <w:r w:rsidR="00633E4F" w:rsidRPr="001E5657">
          <w:rPr>
            <w:rStyle w:val="Hyperlink"/>
            <w:rFonts w:ascii="Arial" w:hAnsi="Arial" w:cs="Arial"/>
          </w:rPr>
          <w:t>https://www.legislation.govt.nz/regulation/public/2021/0094/latest/LMS487853.html</w:t>
        </w:r>
      </w:hyperlink>
      <w:r w:rsidR="00633E4F">
        <w:rPr>
          <w:rFonts w:ascii="Arial" w:hAnsi="Arial" w:cs="Arial"/>
        </w:rPr>
        <w:t xml:space="preserve"> </w:t>
      </w:r>
    </w:p>
    <w:p w14:paraId="1BF14E7A" w14:textId="28C8868B" w:rsidR="00F727A1" w:rsidRPr="00F727A1" w:rsidRDefault="00A54458" w:rsidP="00F727A1">
      <w:pPr>
        <w:rPr>
          <w:rFonts w:ascii="Arial" w:hAnsi="Arial" w:cs="Arial"/>
        </w:rPr>
      </w:pPr>
      <w:hyperlink r:id="rId13" w:history="1">
        <w:r w:rsidR="00F727A1" w:rsidRPr="001E5657">
          <w:rPr>
            <w:rStyle w:val="Hyperlink"/>
            <w:rFonts w:ascii="Arial" w:hAnsi="Arial" w:cs="Arial"/>
          </w:rPr>
          <w:t>https://www.health.govt.nz/our-work/diseases-and-conditions/covid-19-novel-coronavirus/covid-19-information-specific-audiences/guidelines-businesses-and-services</w:t>
        </w:r>
      </w:hyperlink>
    </w:p>
    <w:p w14:paraId="024E9686" w14:textId="77777777" w:rsidR="00F727A1" w:rsidRPr="005C0CE0" w:rsidRDefault="00F727A1">
      <w:pPr>
        <w:rPr>
          <w:rFonts w:ascii="Arial" w:hAnsi="Arial" w:cs="Arial"/>
        </w:rPr>
      </w:pPr>
    </w:p>
    <w:sectPr w:rsidR="00F727A1" w:rsidRPr="005C0CE0" w:rsidSect="00A90F16">
      <w:headerReference w:type="default"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4F42C" w14:textId="77777777" w:rsidR="0091498A" w:rsidRDefault="0091498A" w:rsidP="0091498A">
      <w:pPr>
        <w:spacing w:after="0" w:line="240" w:lineRule="auto"/>
      </w:pPr>
      <w:r>
        <w:separator/>
      </w:r>
    </w:p>
  </w:endnote>
  <w:endnote w:type="continuationSeparator" w:id="0">
    <w:p w14:paraId="26747D18" w14:textId="77777777" w:rsidR="0091498A" w:rsidRDefault="0091498A" w:rsidP="0091498A">
      <w:pPr>
        <w:spacing w:after="0" w:line="240" w:lineRule="auto"/>
      </w:pPr>
      <w:r>
        <w:continuationSeparator/>
      </w:r>
    </w:p>
  </w:endnote>
  <w:endnote w:type="continuationNotice" w:id="1">
    <w:p w14:paraId="37078731" w14:textId="77777777" w:rsidR="006A27A9" w:rsidRDefault="006A27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027615"/>
      <w:docPartObj>
        <w:docPartGallery w:val="Page Numbers (Bottom of Page)"/>
        <w:docPartUnique/>
      </w:docPartObj>
    </w:sdtPr>
    <w:sdtEndPr>
      <w:rPr>
        <w:rFonts w:ascii="Arial" w:hAnsi="Arial" w:cs="Arial"/>
        <w:noProof/>
        <w:sz w:val="16"/>
        <w:szCs w:val="16"/>
      </w:rPr>
    </w:sdtEndPr>
    <w:sdtContent>
      <w:p w14:paraId="4C4DA959" w14:textId="797389F7" w:rsidR="0091498A" w:rsidRPr="00513954" w:rsidRDefault="0091498A" w:rsidP="0091498A">
        <w:pPr>
          <w:pStyle w:val="Footer"/>
          <w:jc w:val="right"/>
          <w:rPr>
            <w:rFonts w:ascii="Arial" w:hAnsi="Arial" w:cs="Arial"/>
            <w:sz w:val="16"/>
            <w:szCs w:val="16"/>
          </w:rPr>
        </w:pPr>
        <w:r w:rsidRPr="00513954">
          <w:rPr>
            <w:rFonts w:ascii="Arial" w:hAnsi="Arial" w:cs="Arial"/>
            <w:noProof/>
            <w:sz w:val="16"/>
            <w:szCs w:val="16"/>
          </w:rPr>
          <w:drawing>
            <wp:anchor distT="0" distB="0" distL="114300" distR="114300" simplePos="0" relativeHeight="251657216" behindDoc="1" locked="0" layoutInCell="1" allowOverlap="1" wp14:anchorId="5A66A02F" wp14:editId="2E1C17A6">
              <wp:simplePos x="0" y="0"/>
              <wp:positionH relativeFrom="margin">
                <wp:align>left</wp:align>
              </wp:positionH>
              <wp:positionV relativeFrom="paragraph">
                <wp:posOffset>-138430</wp:posOffset>
              </wp:positionV>
              <wp:extent cx="1143000" cy="571500"/>
              <wp:effectExtent l="0" t="0" r="0" b="0"/>
              <wp:wrapTight wrapText="bothSides">
                <wp:wrapPolygon edited="0">
                  <wp:start x="0" y="0"/>
                  <wp:lineTo x="0" y="20880"/>
                  <wp:lineTo x="21240" y="20880"/>
                  <wp:lineTo x="21240" y="0"/>
                  <wp:lineTo x="0" y="0"/>
                </wp:wrapPolygon>
              </wp:wrapTight>
              <wp:docPr id="210" name="Picture 210"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pany Logo.jpg"/>
                      <pic:cNvPicPr/>
                    </pic:nvPicPr>
                    <pic:blipFill>
                      <a:blip r:embed="rId1">
                        <a:extLst>
                          <a:ext uri="{28A0092B-C50C-407E-A947-70E740481C1C}">
                            <a14:useLocalDpi xmlns:a14="http://schemas.microsoft.com/office/drawing/2010/main" val="0"/>
                          </a:ext>
                        </a:extLst>
                      </a:blip>
                      <a:stretch>
                        <a:fillRect/>
                      </a:stretch>
                    </pic:blipFill>
                    <pic:spPr>
                      <a:xfrm>
                        <a:off x="0" y="0"/>
                        <a:ext cx="1143000" cy="571500"/>
                      </a:xfrm>
                      <a:prstGeom prst="rect">
                        <a:avLst/>
                      </a:prstGeom>
                    </pic:spPr>
                  </pic:pic>
                </a:graphicData>
              </a:graphic>
              <wp14:sizeRelH relativeFrom="page">
                <wp14:pctWidth>0</wp14:pctWidth>
              </wp14:sizeRelH>
              <wp14:sizeRelV relativeFrom="page">
                <wp14:pctHeight>0</wp14:pctHeight>
              </wp14:sizeRelV>
            </wp:anchor>
          </w:drawing>
        </w:r>
        <w:r w:rsidR="00513954" w:rsidRPr="00513954">
          <w:rPr>
            <w:rFonts w:ascii="Arial" w:hAnsi="Arial" w:cs="Arial"/>
            <w:sz w:val="16"/>
            <w:szCs w:val="16"/>
          </w:rPr>
          <w:t xml:space="preserve">Page </w:t>
        </w:r>
        <w:r w:rsidR="00513954" w:rsidRPr="00513954">
          <w:rPr>
            <w:rFonts w:ascii="Arial" w:hAnsi="Arial" w:cs="Arial"/>
            <w:sz w:val="16"/>
            <w:szCs w:val="16"/>
          </w:rPr>
          <w:fldChar w:fldCharType="begin"/>
        </w:r>
        <w:r w:rsidR="00513954" w:rsidRPr="00513954">
          <w:rPr>
            <w:rFonts w:ascii="Arial" w:hAnsi="Arial" w:cs="Arial"/>
            <w:sz w:val="16"/>
            <w:szCs w:val="16"/>
          </w:rPr>
          <w:instrText xml:space="preserve"> PAGE  \* Arabic  \* MERGEFORMAT </w:instrText>
        </w:r>
        <w:r w:rsidR="00513954" w:rsidRPr="00513954">
          <w:rPr>
            <w:rFonts w:ascii="Arial" w:hAnsi="Arial" w:cs="Arial"/>
            <w:sz w:val="16"/>
            <w:szCs w:val="16"/>
          </w:rPr>
          <w:fldChar w:fldCharType="separate"/>
        </w:r>
        <w:r w:rsidR="00513954" w:rsidRPr="00513954">
          <w:rPr>
            <w:rFonts w:ascii="Arial" w:hAnsi="Arial" w:cs="Arial"/>
            <w:noProof/>
            <w:sz w:val="16"/>
            <w:szCs w:val="16"/>
          </w:rPr>
          <w:t>1</w:t>
        </w:r>
        <w:r w:rsidR="00513954" w:rsidRPr="00513954">
          <w:rPr>
            <w:rFonts w:ascii="Arial" w:hAnsi="Arial" w:cs="Arial"/>
            <w:sz w:val="16"/>
            <w:szCs w:val="16"/>
          </w:rPr>
          <w:fldChar w:fldCharType="end"/>
        </w:r>
        <w:r w:rsidR="00513954" w:rsidRPr="00513954">
          <w:rPr>
            <w:rFonts w:ascii="Arial" w:hAnsi="Arial" w:cs="Arial"/>
            <w:sz w:val="16"/>
            <w:szCs w:val="16"/>
          </w:rPr>
          <w:t xml:space="preserve"> of </w:t>
        </w:r>
        <w:r w:rsidR="00513954" w:rsidRPr="00513954">
          <w:rPr>
            <w:rFonts w:ascii="Arial" w:hAnsi="Arial" w:cs="Arial"/>
            <w:sz w:val="16"/>
            <w:szCs w:val="16"/>
          </w:rPr>
          <w:fldChar w:fldCharType="begin"/>
        </w:r>
        <w:r w:rsidR="00513954" w:rsidRPr="00513954">
          <w:rPr>
            <w:rFonts w:ascii="Arial" w:hAnsi="Arial" w:cs="Arial"/>
            <w:sz w:val="16"/>
            <w:szCs w:val="16"/>
          </w:rPr>
          <w:instrText xml:space="preserve"> NUMPAGES  \* Arabic  \* MERGEFORMAT </w:instrText>
        </w:r>
        <w:r w:rsidR="00513954" w:rsidRPr="00513954">
          <w:rPr>
            <w:rFonts w:ascii="Arial" w:hAnsi="Arial" w:cs="Arial"/>
            <w:sz w:val="16"/>
            <w:szCs w:val="16"/>
          </w:rPr>
          <w:fldChar w:fldCharType="separate"/>
        </w:r>
        <w:r w:rsidR="00513954" w:rsidRPr="00513954">
          <w:rPr>
            <w:rFonts w:ascii="Arial" w:hAnsi="Arial" w:cs="Arial"/>
            <w:noProof/>
            <w:sz w:val="16"/>
            <w:szCs w:val="16"/>
          </w:rPr>
          <w:t>2</w:t>
        </w:r>
        <w:r w:rsidR="00513954" w:rsidRPr="00513954">
          <w:rPr>
            <w:rFonts w:ascii="Arial" w:hAnsi="Arial" w:cs="Arial"/>
            <w:sz w:val="16"/>
            <w:szCs w:val="16"/>
          </w:rPr>
          <w:fldChar w:fldCharType="end"/>
        </w:r>
      </w:p>
    </w:sdtContent>
  </w:sdt>
  <w:p w14:paraId="5B2EE643" w14:textId="77777777" w:rsidR="0091498A" w:rsidRDefault="00914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42191" w14:textId="77777777" w:rsidR="0091498A" w:rsidRDefault="0091498A" w:rsidP="0091498A">
      <w:pPr>
        <w:spacing w:after="0" w:line="240" w:lineRule="auto"/>
      </w:pPr>
      <w:r>
        <w:separator/>
      </w:r>
    </w:p>
  </w:footnote>
  <w:footnote w:type="continuationSeparator" w:id="0">
    <w:p w14:paraId="3FDA51E5" w14:textId="77777777" w:rsidR="0091498A" w:rsidRDefault="0091498A" w:rsidP="0091498A">
      <w:pPr>
        <w:spacing w:after="0" w:line="240" w:lineRule="auto"/>
      </w:pPr>
      <w:r>
        <w:continuationSeparator/>
      </w:r>
    </w:p>
  </w:footnote>
  <w:footnote w:type="continuationNotice" w:id="1">
    <w:p w14:paraId="47785300" w14:textId="77777777" w:rsidR="006A27A9" w:rsidRDefault="006A27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BE2E" w14:textId="3529A760" w:rsidR="00C52741" w:rsidRPr="00C52741" w:rsidRDefault="00402585" w:rsidP="00402585">
    <w:pPr>
      <w:pStyle w:val="Header"/>
      <w:rPr>
        <w:rFonts w:ascii="Arial" w:hAnsi="Arial" w:cs="Arial"/>
        <w:sz w:val="16"/>
        <w:szCs w:val="16"/>
      </w:rPr>
    </w:pPr>
    <w:r w:rsidRPr="00633E4F">
      <w:rPr>
        <w:rFonts w:ascii="Arial" w:hAnsi="Arial" w:cs="Arial"/>
        <w:sz w:val="16"/>
        <w:szCs w:val="16"/>
      </w:rPr>
      <w:t>“Company”</w:t>
    </w:r>
    <w:r>
      <w:tab/>
    </w:r>
    <w:r w:rsidR="00C52741">
      <w:tab/>
    </w:r>
    <w:r w:rsidR="00C52741">
      <w:tab/>
    </w:r>
    <w:r w:rsidR="00C52741">
      <w:tab/>
    </w:r>
    <w:r w:rsidR="00C52741">
      <w:tab/>
    </w:r>
    <w:r w:rsidR="00C52741">
      <w:tab/>
    </w:r>
    <w:r w:rsidR="00C52741">
      <w:rPr>
        <w:rFonts w:ascii="Arial" w:hAnsi="Arial" w:cs="Arial"/>
        <w:sz w:val="16"/>
        <w:szCs w:val="16"/>
      </w:rPr>
      <w:t>V1.</w:t>
    </w:r>
    <w:r w:rsidR="00B436D2">
      <w:rPr>
        <w:rFonts w:ascii="Arial" w:hAnsi="Arial" w:cs="Arial"/>
        <w:sz w:val="16"/>
        <w:szCs w:val="16"/>
      </w:rPr>
      <w:t>1</w:t>
    </w:r>
    <w:r w:rsidR="00C52741">
      <w:rPr>
        <w:rFonts w:ascii="Arial" w:hAnsi="Arial" w:cs="Arial"/>
        <w:sz w:val="16"/>
        <w:szCs w:val="16"/>
      </w:rPr>
      <w:t xml:space="preserve"> </w:t>
    </w:r>
    <w:r w:rsidR="00B436D2">
      <w:rPr>
        <w:rFonts w:ascii="Arial" w:hAnsi="Arial" w:cs="Arial"/>
        <w:sz w:val="16"/>
        <w:szCs w:val="16"/>
      </w:rPr>
      <w:t>1 December</w:t>
    </w:r>
    <w:r w:rsidR="00C52741">
      <w:rPr>
        <w:rFonts w:ascii="Arial" w:hAnsi="Arial" w:cs="Arial"/>
        <w:sz w:val="16"/>
        <w:szCs w:val="16"/>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19" type="#_x0000_t75" style="width:13.8pt;height:13.8pt" o:bullet="t">
        <v:imagedata r:id="rId1" o:title="Safewise Tick"/>
      </v:shape>
    </w:pict>
  </w:numPicBullet>
  <w:abstractNum w:abstractNumId="0" w15:restartNumberingAfterBreak="0">
    <w:nsid w:val="0CE1368B"/>
    <w:multiLevelType w:val="hybridMultilevel"/>
    <w:tmpl w:val="4DFACBB2"/>
    <w:lvl w:ilvl="0" w:tplc="EAA095BE">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0542B7D"/>
    <w:multiLevelType w:val="hybridMultilevel"/>
    <w:tmpl w:val="51963DF0"/>
    <w:lvl w:ilvl="0" w:tplc="EAA095BE">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49F62CF"/>
    <w:multiLevelType w:val="hybridMultilevel"/>
    <w:tmpl w:val="CA70C8A4"/>
    <w:lvl w:ilvl="0" w:tplc="EAA095BE">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D5C3445"/>
    <w:multiLevelType w:val="hybridMultilevel"/>
    <w:tmpl w:val="F626D4F2"/>
    <w:lvl w:ilvl="0" w:tplc="EAA095BE">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8CF632D"/>
    <w:multiLevelType w:val="hybridMultilevel"/>
    <w:tmpl w:val="1CB83182"/>
    <w:lvl w:ilvl="0" w:tplc="EAA095BE">
      <w:start w:val="1"/>
      <w:numFmt w:val="bullet"/>
      <w:lvlText w:val=""/>
      <w:lvlPicBulletId w:val="0"/>
      <w:lvlJc w:val="left"/>
      <w:pPr>
        <w:ind w:left="720"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3EF31EC"/>
    <w:multiLevelType w:val="hybridMultilevel"/>
    <w:tmpl w:val="CC767934"/>
    <w:lvl w:ilvl="0" w:tplc="EAA095BE">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A327049"/>
    <w:multiLevelType w:val="hybridMultilevel"/>
    <w:tmpl w:val="B50AF12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D0012C3"/>
    <w:multiLevelType w:val="hybridMultilevel"/>
    <w:tmpl w:val="5974153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783C633A"/>
    <w:multiLevelType w:val="multilevel"/>
    <w:tmpl w:val="FEDE46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C4587D"/>
    <w:multiLevelType w:val="hybridMultilevel"/>
    <w:tmpl w:val="16702E36"/>
    <w:lvl w:ilvl="0" w:tplc="EAA095BE">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7"/>
  </w:num>
  <w:num w:numId="5">
    <w:abstractNumId w:val="6"/>
  </w:num>
  <w:num w:numId="6">
    <w:abstractNumId w:val="2"/>
  </w:num>
  <w:num w:numId="7">
    <w:abstractNumId w:val="1"/>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CE0"/>
    <w:rsid w:val="000476A6"/>
    <w:rsid w:val="00195DF0"/>
    <w:rsid w:val="001A7A24"/>
    <w:rsid w:val="001B3499"/>
    <w:rsid w:val="001F40C5"/>
    <w:rsid w:val="00272393"/>
    <w:rsid w:val="00400802"/>
    <w:rsid w:val="00402585"/>
    <w:rsid w:val="0041710C"/>
    <w:rsid w:val="00432E75"/>
    <w:rsid w:val="00480587"/>
    <w:rsid w:val="004C39D2"/>
    <w:rsid w:val="00513954"/>
    <w:rsid w:val="005322EC"/>
    <w:rsid w:val="00572FF7"/>
    <w:rsid w:val="005C0CE0"/>
    <w:rsid w:val="00633E4F"/>
    <w:rsid w:val="006A27A9"/>
    <w:rsid w:val="006B1A58"/>
    <w:rsid w:val="00722843"/>
    <w:rsid w:val="007B08DB"/>
    <w:rsid w:val="007C35AC"/>
    <w:rsid w:val="008543AB"/>
    <w:rsid w:val="00865C95"/>
    <w:rsid w:val="00894326"/>
    <w:rsid w:val="008C57F5"/>
    <w:rsid w:val="008F62F6"/>
    <w:rsid w:val="0091498A"/>
    <w:rsid w:val="00955FA3"/>
    <w:rsid w:val="0099166D"/>
    <w:rsid w:val="009C462E"/>
    <w:rsid w:val="009F38D3"/>
    <w:rsid w:val="00A22A29"/>
    <w:rsid w:val="00A30DD2"/>
    <w:rsid w:val="00A54458"/>
    <w:rsid w:val="00A90F16"/>
    <w:rsid w:val="00B00CFC"/>
    <w:rsid w:val="00B436D2"/>
    <w:rsid w:val="00BE592D"/>
    <w:rsid w:val="00C0654B"/>
    <w:rsid w:val="00C52741"/>
    <w:rsid w:val="00CA6228"/>
    <w:rsid w:val="00CB39DB"/>
    <w:rsid w:val="00CD07A2"/>
    <w:rsid w:val="00D02CAE"/>
    <w:rsid w:val="00D45C21"/>
    <w:rsid w:val="00D869BD"/>
    <w:rsid w:val="00EC7871"/>
    <w:rsid w:val="00F51936"/>
    <w:rsid w:val="00F727A1"/>
    <w:rsid w:val="00FB1A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9A7FC"/>
  <w15:chartTrackingRefBased/>
  <w15:docId w15:val="{E6570FC8-F690-4528-9CF1-7B19CA8B1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2EC"/>
  </w:style>
  <w:style w:type="paragraph" w:styleId="Heading1">
    <w:name w:val="heading 1"/>
    <w:basedOn w:val="Normal"/>
    <w:next w:val="Normal"/>
    <w:link w:val="Heading1Char"/>
    <w:uiPriority w:val="9"/>
    <w:qFormat/>
    <w:rsid w:val="005C0C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2A29"/>
    <w:pPr>
      <w:keepNext/>
      <w:keepLines/>
      <w:spacing w:before="40" w:after="0"/>
      <w:outlineLvl w:val="1"/>
    </w:pPr>
    <w:rPr>
      <w:rFonts w:ascii="Arial" w:eastAsiaTheme="majorEastAsia" w:hAnsi="Arial" w:cs="Arial"/>
      <w:b/>
      <w:color w:val="A6A6A6" w:themeColor="background1" w:themeShade="A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CE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C0CE0"/>
    <w:rPr>
      <w:color w:val="0563C1" w:themeColor="hyperlink"/>
      <w:u w:val="single"/>
    </w:rPr>
  </w:style>
  <w:style w:type="character" w:styleId="UnresolvedMention">
    <w:name w:val="Unresolved Mention"/>
    <w:basedOn w:val="DefaultParagraphFont"/>
    <w:uiPriority w:val="99"/>
    <w:semiHidden/>
    <w:unhideWhenUsed/>
    <w:rsid w:val="005C0CE0"/>
    <w:rPr>
      <w:color w:val="605E5C"/>
      <w:shd w:val="clear" w:color="auto" w:fill="E1DFDD"/>
    </w:rPr>
  </w:style>
  <w:style w:type="paragraph" w:styleId="ListParagraph">
    <w:name w:val="List Paragraph"/>
    <w:basedOn w:val="Normal"/>
    <w:uiPriority w:val="34"/>
    <w:qFormat/>
    <w:rsid w:val="005C0CE0"/>
    <w:pPr>
      <w:ind w:left="720"/>
      <w:contextualSpacing/>
    </w:pPr>
  </w:style>
  <w:style w:type="table" w:styleId="TableGrid">
    <w:name w:val="Table Grid"/>
    <w:basedOn w:val="TableNormal"/>
    <w:uiPriority w:val="39"/>
    <w:rsid w:val="00A90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49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98A"/>
  </w:style>
  <w:style w:type="paragraph" w:styleId="Footer">
    <w:name w:val="footer"/>
    <w:basedOn w:val="Normal"/>
    <w:link w:val="FooterChar"/>
    <w:uiPriority w:val="99"/>
    <w:unhideWhenUsed/>
    <w:rsid w:val="00914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98A"/>
  </w:style>
  <w:style w:type="character" w:customStyle="1" w:styleId="Heading2Char">
    <w:name w:val="Heading 2 Char"/>
    <w:basedOn w:val="DefaultParagraphFont"/>
    <w:link w:val="Heading2"/>
    <w:uiPriority w:val="9"/>
    <w:rsid w:val="00A22A29"/>
    <w:rPr>
      <w:rFonts w:ascii="Arial" w:eastAsiaTheme="majorEastAsia" w:hAnsi="Arial" w:cs="Arial"/>
      <w:b/>
      <w:color w:val="A6A6A6" w:themeColor="background1" w:themeShade="A6"/>
      <w:sz w:val="28"/>
      <w:szCs w:val="28"/>
    </w:rPr>
  </w:style>
  <w:style w:type="character" w:styleId="CommentReference">
    <w:name w:val="annotation reference"/>
    <w:basedOn w:val="DefaultParagraphFont"/>
    <w:uiPriority w:val="99"/>
    <w:semiHidden/>
    <w:unhideWhenUsed/>
    <w:rsid w:val="006B1A58"/>
    <w:rPr>
      <w:sz w:val="16"/>
      <w:szCs w:val="16"/>
    </w:rPr>
  </w:style>
  <w:style w:type="paragraph" w:styleId="CommentText">
    <w:name w:val="annotation text"/>
    <w:basedOn w:val="Normal"/>
    <w:link w:val="CommentTextChar"/>
    <w:uiPriority w:val="99"/>
    <w:semiHidden/>
    <w:unhideWhenUsed/>
    <w:rsid w:val="006B1A58"/>
    <w:pPr>
      <w:spacing w:line="240" w:lineRule="auto"/>
    </w:pPr>
    <w:rPr>
      <w:sz w:val="20"/>
      <w:szCs w:val="20"/>
    </w:rPr>
  </w:style>
  <w:style w:type="character" w:customStyle="1" w:styleId="CommentTextChar">
    <w:name w:val="Comment Text Char"/>
    <w:basedOn w:val="DefaultParagraphFont"/>
    <w:link w:val="CommentText"/>
    <w:uiPriority w:val="99"/>
    <w:semiHidden/>
    <w:rsid w:val="006B1A58"/>
    <w:rPr>
      <w:sz w:val="20"/>
      <w:szCs w:val="20"/>
    </w:rPr>
  </w:style>
  <w:style w:type="paragraph" w:styleId="CommentSubject">
    <w:name w:val="annotation subject"/>
    <w:basedOn w:val="CommentText"/>
    <w:next w:val="CommentText"/>
    <w:link w:val="CommentSubjectChar"/>
    <w:uiPriority w:val="99"/>
    <w:semiHidden/>
    <w:unhideWhenUsed/>
    <w:rsid w:val="006B1A58"/>
    <w:rPr>
      <w:b/>
      <w:bCs/>
    </w:rPr>
  </w:style>
  <w:style w:type="character" w:customStyle="1" w:styleId="CommentSubjectChar">
    <w:name w:val="Comment Subject Char"/>
    <w:basedOn w:val="CommentTextChar"/>
    <w:link w:val="CommentSubject"/>
    <w:uiPriority w:val="99"/>
    <w:semiHidden/>
    <w:rsid w:val="006B1A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311251">
      <w:bodyDiv w:val="1"/>
      <w:marLeft w:val="0"/>
      <w:marRight w:val="0"/>
      <w:marTop w:val="0"/>
      <w:marBottom w:val="0"/>
      <w:divBdr>
        <w:top w:val="none" w:sz="0" w:space="0" w:color="auto"/>
        <w:left w:val="none" w:sz="0" w:space="0" w:color="auto"/>
        <w:bottom w:val="none" w:sz="0" w:space="0" w:color="auto"/>
        <w:right w:val="none" w:sz="0" w:space="0" w:color="auto"/>
      </w:divBdr>
    </w:div>
    <w:div w:id="465466880">
      <w:bodyDiv w:val="1"/>
      <w:marLeft w:val="0"/>
      <w:marRight w:val="0"/>
      <w:marTop w:val="0"/>
      <w:marBottom w:val="0"/>
      <w:divBdr>
        <w:top w:val="none" w:sz="0" w:space="0" w:color="auto"/>
        <w:left w:val="none" w:sz="0" w:space="0" w:color="auto"/>
        <w:bottom w:val="none" w:sz="0" w:space="0" w:color="auto"/>
        <w:right w:val="none" w:sz="0" w:space="0" w:color="auto"/>
      </w:divBdr>
    </w:div>
    <w:div w:id="836842943">
      <w:bodyDiv w:val="1"/>
      <w:marLeft w:val="0"/>
      <w:marRight w:val="0"/>
      <w:marTop w:val="0"/>
      <w:marBottom w:val="0"/>
      <w:divBdr>
        <w:top w:val="none" w:sz="0" w:space="0" w:color="auto"/>
        <w:left w:val="none" w:sz="0" w:space="0" w:color="auto"/>
        <w:bottom w:val="none" w:sz="0" w:space="0" w:color="auto"/>
        <w:right w:val="none" w:sz="0" w:space="0" w:color="auto"/>
      </w:divBdr>
    </w:div>
    <w:div w:id="1463117148">
      <w:bodyDiv w:val="1"/>
      <w:marLeft w:val="0"/>
      <w:marRight w:val="0"/>
      <w:marTop w:val="0"/>
      <w:marBottom w:val="0"/>
      <w:divBdr>
        <w:top w:val="none" w:sz="0" w:space="0" w:color="auto"/>
        <w:left w:val="none" w:sz="0" w:space="0" w:color="auto"/>
        <w:bottom w:val="none" w:sz="0" w:space="0" w:color="auto"/>
        <w:right w:val="none" w:sz="0" w:space="0" w:color="auto"/>
      </w:divBdr>
    </w:div>
    <w:div w:id="185036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alth.govt.nz/our-work/diseases-and-conditions/covid-19-novel-coronavirus/covid-19-information-specific-audiences/guidelines-businesses-and-servic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egislation.govt.nz/regulation/public/2021/0094/latest/LMS487853.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mployment.govt.nz/leave-and-holidays/other-types-of-leave/coronavirus-workplace/covid-19-vaccination-and-employmen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worksafe.govt.nz/managing-health-and-safety/novel-coronavirus-covid/how-to-decide-what-work-requires-a-vaccinated-employe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9E7459045D3E46BB7A1A81E057C37A" ma:contentTypeVersion="11" ma:contentTypeDescription="Create a new document." ma:contentTypeScope="" ma:versionID="3a4fabadc0b82c458355689b17ba1ed9">
  <xsd:schema xmlns:xsd="http://www.w3.org/2001/XMLSchema" xmlns:xs="http://www.w3.org/2001/XMLSchema" xmlns:p="http://schemas.microsoft.com/office/2006/metadata/properties" xmlns:ns2="b429d703-e788-4aa5-827b-32ff372eaaa7" targetNamespace="http://schemas.microsoft.com/office/2006/metadata/properties" ma:root="true" ma:fieldsID="320e6b2dfaf9f75f27b9d65183944ae0" ns2:_="">
    <xsd:import namespace="b429d703-e788-4aa5-827b-32ff372eaa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9d703-e788-4aa5-827b-32ff372ea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2A912F-384E-43DB-9DBB-DBD2ADA6FF59}">
  <ds:schemaRefs>
    <ds:schemaRef ds:uri="http://schemas.microsoft.com/sharepoint/v3/contenttype/forms"/>
  </ds:schemaRefs>
</ds:datastoreItem>
</file>

<file path=customXml/itemProps2.xml><?xml version="1.0" encoding="utf-8"?>
<ds:datastoreItem xmlns:ds="http://schemas.openxmlformats.org/officeDocument/2006/customXml" ds:itemID="{93A55AC3-9FA9-4FD2-BE59-CB68A036C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9d703-e788-4aa5-827b-32ff372ea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FC63D7-006F-4367-97D7-770B7F3027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Murphy</dc:creator>
  <cp:keywords/>
  <dc:description/>
  <cp:lastModifiedBy>Tracey Murphy</cp:lastModifiedBy>
  <cp:revision>5</cp:revision>
  <cp:lastPrinted>2021-11-30T20:04:00Z</cp:lastPrinted>
  <dcterms:created xsi:type="dcterms:W3CDTF">2021-11-30T20:08:00Z</dcterms:created>
  <dcterms:modified xsi:type="dcterms:W3CDTF">2021-11-30T20:34:00Z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0x010100B69E7459045D3E46BB7A1A81E057C37A</vt:lpwstr>
  </property>
</Properties>
</file>